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3A08" w14:textId="62BD89DF" w:rsidR="00BE40F2" w:rsidRDefault="00BE40F2" w:rsidP="00BE40F2">
      <w:pPr>
        <w:spacing w:before="40" w:after="160"/>
        <w:jc w:val="both"/>
        <w:rPr>
          <w:rFonts w:ascii="Garamond" w:hAnsi="Garamond" w:cs="Calibri"/>
        </w:rPr>
      </w:pPr>
      <w:r w:rsidRPr="00BE40F2">
        <w:rPr>
          <w:rStyle w:val="Heading2Char"/>
          <w:smallCaps/>
        </w:rPr>
        <w:t>Course Description</w:t>
      </w:r>
      <w:r w:rsidRPr="00BE40F2">
        <w:rPr>
          <w:rFonts w:ascii="Garamond" w:hAnsi="Garamond"/>
          <w:b/>
          <w:bCs/>
        </w:rPr>
        <w:t xml:space="preserve">:  </w:t>
      </w:r>
      <w:r w:rsidRPr="00BE40F2">
        <w:rPr>
          <w:rFonts w:ascii="Garamond" w:hAnsi="Garamond" w:cs="Calibri"/>
        </w:rPr>
        <w:t xml:space="preserve">This course surveys the framework of domestic laws—constitutional, statutory, and regulatory—that variously authorizes and constrains the U.S. government’s pursuit of national security policies.  Covered subjects include the use of force, surveillance, criminal prosecution of terrorism and war crimes, detention, and information security.  </w:t>
      </w:r>
    </w:p>
    <w:p w14:paraId="1C5F0A01" w14:textId="77777777" w:rsidR="00207564" w:rsidRPr="00BE40F2" w:rsidRDefault="00207564" w:rsidP="00BE40F2">
      <w:pPr>
        <w:spacing w:before="40" w:after="160"/>
        <w:jc w:val="both"/>
        <w:rPr>
          <w:rFonts w:ascii="Garamond" w:hAnsi="Garamond"/>
          <w:b/>
          <w:bCs/>
          <w:u w:val="single"/>
        </w:rPr>
      </w:pPr>
    </w:p>
    <w:p w14:paraId="13732F02" w14:textId="0715BA88" w:rsidR="00BE40F2" w:rsidRDefault="00BE40F2" w:rsidP="00BE40F2">
      <w:pPr>
        <w:spacing w:before="40" w:after="40"/>
        <w:jc w:val="both"/>
        <w:rPr>
          <w:rFonts w:ascii="Garamond" w:hAnsi="Garamond"/>
        </w:rPr>
      </w:pPr>
      <w:r w:rsidRPr="00BE40F2">
        <w:rPr>
          <w:rStyle w:val="Heading2Char"/>
          <w:smallCaps/>
        </w:rPr>
        <w:t>Learning Outcomes</w:t>
      </w:r>
      <w:r w:rsidRPr="00BE40F2">
        <w:rPr>
          <w:rFonts w:ascii="Garamond" w:hAnsi="Garamond"/>
          <w:bCs/>
        </w:rPr>
        <w:t xml:space="preserve">:  </w:t>
      </w:r>
      <w:r w:rsidRPr="00BE40F2">
        <w:rPr>
          <w:rFonts w:ascii="Garamond" w:hAnsi="Garamond"/>
        </w:rPr>
        <w:t>Through and as a result of this course, students will: (1) develop an understanding of substantive law applicable in various national security contexts; (2) engage in legal analysis and reasoning—both written and oral—related to legal issues raised by U.S. national security policy; (3) evaluate the strength of legal arguments presented on either side of national security debates; and (4) assess the efficacy and implications of various doctrines applied in U.S. courts.</w:t>
      </w:r>
    </w:p>
    <w:p w14:paraId="67A19832" w14:textId="3D58971F" w:rsidR="000941CC" w:rsidRDefault="000941CC" w:rsidP="00BE40F2">
      <w:pPr>
        <w:spacing w:before="40" w:after="40"/>
        <w:jc w:val="both"/>
        <w:rPr>
          <w:rFonts w:ascii="Garamond" w:hAnsi="Garamond"/>
        </w:rPr>
      </w:pPr>
    </w:p>
    <w:p w14:paraId="0BAE103B" w14:textId="46D8E226" w:rsidR="00BE40F2" w:rsidRPr="00207564" w:rsidRDefault="00BE40F2" w:rsidP="00BE40F2">
      <w:pPr>
        <w:rPr>
          <w:rStyle w:val="Heading2Char"/>
          <w:smallCaps/>
        </w:rPr>
      </w:pPr>
      <w:r w:rsidRPr="00207564">
        <w:rPr>
          <w:rStyle w:val="Heading2Char"/>
          <w:smallCaps/>
        </w:rPr>
        <w:t xml:space="preserve">I. </w:t>
      </w:r>
      <w:r w:rsidRPr="00207564">
        <w:rPr>
          <w:rStyle w:val="Heading2Char"/>
          <w:smallCaps/>
        </w:rPr>
        <w:tab/>
      </w:r>
      <w:r w:rsidR="000941CC" w:rsidRPr="00207564">
        <w:rPr>
          <w:rStyle w:val="Heading2Char"/>
          <w:smallCaps/>
        </w:rPr>
        <w:t>Class</w:t>
      </w:r>
      <w:r w:rsidRPr="00207564">
        <w:rPr>
          <w:rStyle w:val="Heading2Char"/>
          <w:smallCaps/>
        </w:rPr>
        <w:t xml:space="preserve"> Policies and Information</w:t>
      </w:r>
    </w:p>
    <w:p w14:paraId="2FB16986" w14:textId="050F819D" w:rsidR="00BE40F2" w:rsidRDefault="00BE40F2" w:rsidP="00BE40F2">
      <w:pPr>
        <w:spacing w:after="60"/>
        <w:rPr>
          <w:rFonts w:ascii="Garamond" w:hAnsi="Garamond"/>
          <w:b/>
          <w:bCs/>
          <w:sz w:val="12"/>
          <w:szCs w:val="12"/>
        </w:rPr>
      </w:pPr>
    </w:p>
    <w:p w14:paraId="3EEC0ED2" w14:textId="77777777" w:rsidR="00207564" w:rsidRPr="00BE40F2" w:rsidRDefault="00207564" w:rsidP="00BE40F2">
      <w:pPr>
        <w:spacing w:after="60"/>
        <w:rPr>
          <w:rFonts w:ascii="Garamond" w:hAnsi="Garamond"/>
          <w:b/>
          <w:bCs/>
          <w:sz w:val="12"/>
          <w:szCs w:val="12"/>
        </w:rPr>
      </w:pPr>
    </w:p>
    <w:p w14:paraId="4429F519" w14:textId="77777777" w:rsidR="00BE40F2" w:rsidRPr="00BE40F2" w:rsidRDefault="00BE40F2" w:rsidP="00BE40F2">
      <w:pPr>
        <w:spacing w:after="60"/>
        <w:rPr>
          <w:rFonts w:ascii="Garamond" w:hAnsi="Garamond"/>
          <w:bCs/>
        </w:rPr>
      </w:pPr>
      <w:r w:rsidRPr="00207564">
        <w:rPr>
          <w:rFonts w:ascii="Garamond" w:hAnsi="Garamond"/>
          <w:b/>
          <w:bCs/>
          <w:smallCaps/>
        </w:rPr>
        <w:t>Reading Materials</w:t>
      </w:r>
      <w:r w:rsidRPr="00BE40F2">
        <w:rPr>
          <w:rFonts w:ascii="Garamond" w:hAnsi="Garamond"/>
          <w:bCs/>
        </w:rPr>
        <w:t xml:space="preserve">:  </w:t>
      </w:r>
    </w:p>
    <w:p w14:paraId="18AC9B7F" w14:textId="77777777" w:rsidR="00BE40F2" w:rsidRPr="00BE40F2" w:rsidRDefault="00BE40F2" w:rsidP="0073777B">
      <w:pPr>
        <w:pStyle w:val="ListParagraph"/>
        <w:numPr>
          <w:ilvl w:val="0"/>
          <w:numId w:val="20"/>
        </w:numPr>
      </w:pPr>
      <w:bookmarkStart w:id="0" w:name="_Hlk97198097"/>
      <w:r w:rsidRPr="00BE40F2">
        <w:t xml:space="preserve">The casebook is </w:t>
      </w:r>
      <w:r w:rsidRPr="00BE40F2">
        <w:rPr>
          <w:i/>
        </w:rPr>
        <w:t>National Security Law</w:t>
      </w:r>
      <w:r w:rsidRPr="00BE40F2">
        <w:t xml:space="preserve"> (Dycus et al. eds, 7th ed. 2020), ISBN-13: 978-1543806793; ISBN-10: 1543806791.</w:t>
      </w:r>
    </w:p>
    <w:bookmarkEnd w:id="0"/>
    <w:p w14:paraId="30D621B1" w14:textId="36045497" w:rsidR="00BE40F2" w:rsidRPr="00BE40F2" w:rsidRDefault="00BE40F2" w:rsidP="0073777B">
      <w:pPr>
        <w:pStyle w:val="ListParagraph"/>
        <w:numPr>
          <w:ilvl w:val="0"/>
          <w:numId w:val="20"/>
        </w:numPr>
      </w:pPr>
      <w:r w:rsidRPr="00BE40F2">
        <w:t>Each assignment that is not in the 7</w:t>
      </w:r>
      <w:r w:rsidRPr="00BE40F2">
        <w:rPr>
          <w:vertAlign w:val="superscript"/>
        </w:rPr>
        <w:t>th</w:t>
      </w:r>
      <w:r w:rsidRPr="00BE40F2">
        <w:t xml:space="preserve"> edition of </w:t>
      </w:r>
      <w:r w:rsidRPr="00BE40F2">
        <w:rPr>
          <w:i/>
        </w:rPr>
        <w:t>National Security Law</w:t>
      </w:r>
      <w:r w:rsidRPr="00BE40F2">
        <w:t xml:space="preserve"> will be posted on Blackboard in the Handouts folder.</w:t>
      </w:r>
    </w:p>
    <w:p w14:paraId="21D752E0" w14:textId="77777777" w:rsidR="00BE40F2" w:rsidRPr="00BE40F2" w:rsidRDefault="00BE40F2" w:rsidP="00BE40F2">
      <w:pPr>
        <w:rPr>
          <w:rFonts w:ascii="Garamond" w:hAnsi="Garamond"/>
          <w:b/>
          <w:sz w:val="6"/>
          <w:szCs w:val="6"/>
        </w:rPr>
      </w:pPr>
    </w:p>
    <w:p w14:paraId="5C933177" w14:textId="77777777" w:rsidR="00BE40F2" w:rsidRPr="00BE40F2" w:rsidRDefault="00BE40F2" w:rsidP="00BE40F2">
      <w:pPr>
        <w:rPr>
          <w:rFonts w:ascii="Garamond" w:hAnsi="Garamond"/>
        </w:rPr>
      </w:pPr>
      <w:r w:rsidRPr="00207564">
        <w:rPr>
          <w:rFonts w:ascii="Garamond" w:hAnsi="Garamond"/>
          <w:b/>
          <w:smallCaps/>
        </w:rPr>
        <w:t>Assignments</w:t>
      </w:r>
      <w:r w:rsidRPr="00BE40F2">
        <w:rPr>
          <w:rFonts w:ascii="Garamond" w:hAnsi="Garamond"/>
        </w:rPr>
        <w:t xml:space="preserve">:  </w:t>
      </w:r>
    </w:p>
    <w:p w14:paraId="15DD971F" w14:textId="77777777" w:rsidR="00BE40F2" w:rsidRPr="00BE40F2" w:rsidRDefault="00BE40F2" w:rsidP="0073777B">
      <w:pPr>
        <w:pStyle w:val="ListParagraph"/>
        <w:numPr>
          <w:ilvl w:val="0"/>
          <w:numId w:val="21"/>
        </w:numPr>
      </w:pPr>
      <w:r w:rsidRPr="00BE40F2">
        <w:t xml:space="preserve">Each numbered item on the syllabus is designed to be covered in one class session.  </w:t>
      </w:r>
    </w:p>
    <w:p w14:paraId="70FB4186" w14:textId="77777777" w:rsidR="00BE40F2" w:rsidRPr="00BE40F2" w:rsidRDefault="00BE40F2" w:rsidP="0073777B">
      <w:pPr>
        <w:pStyle w:val="ListParagraph"/>
        <w:numPr>
          <w:ilvl w:val="0"/>
          <w:numId w:val="21"/>
        </w:numPr>
      </w:pPr>
      <w:r w:rsidRPr="00BE40F2">
        <w:t xml:space="preserve">There might be times, however, when one topic spills over into the beginning of the next class.  </w:t>
      </w:r>
    </w:p>
    <w:p w14:paraId="720D9389" w14:textId="77777777" w:rsidR="00BE40F2" w:rsidRPr="00BE40F2" w:rsidRDefault="00BE40F2" w:rsidP="0073777B">
      <w:pPr>
        <w:pStyle w:val="ListParagraph"/>
        <w:numPr>
          <w:ilvl w:val="0"/>
          <w:numId w:val="21"/>
        </w:numPr>
      </w:pPr>
      <w:r w:rsidRPr="00BE40F2">
        <w:t>I reserve the right to modify the syllabus.  I will notify students of any modification far in advance of any changes.</w:t>
      </w:r>
    </w:p>
    <w:p w14:paraId="0EE319C8" w14:textId="77777777" w:rsidR="00970678" w:rsidRDefault="00970678" w:rsidP="00BE40F2">
      <w:pPr>
        <w:spacing w:after="80"/>
        <w:rPr>
          <w:rFonts w:ascii="Garamond" w:hAnsi="Garamond"/>
          <w:b/>
          <w:smallCaps/>
        </w:rPr>
      </w:pPr>
    </w:p>
    <w:p w14:paraId="57C79A48" w14:textId="77777777" w:rsidR="00207564" w:rsidRPr="00BE40F2" w:rsidRDefault="00207564" w:rsidP="00207564">
      <w:pPr>
        <w:rPr>
          <w:rStyle w:val="Heading2Char"/>
          <w:u w:val="none"/>
        </w:rPr>
      </w:pPr>
      <w:r w:rsidRPr="00FB0076">
        <w:rPr>
          <w:rStyle w:val="Heading2Char"/>
          <w:smallCaps/>
          <w:u w:val="none"/>
        </w:rPr>
        <w:t>Attendance</w:t>
      </w:r>
      <w:r w:rsidRPr="00BE40F2">
        <w:rPr>
          <w:rStyle w:val="Heading2Char"/>
          <w:u w:val="none"/>
        </w:rPr>
        <w:t xml:space="preserve"> </w:t>
      </w:r>
    </w:p>
    <w:p w14:paraId="1F76AB47" w14:textId="77777777" w:rsidR="00207564" w:rsidRDefault="00207564" w:rsidP="00207564">
      <w:pPr>
        <w:pStyle w:val="ListParagraph"/>
        <w:numPr>
          <w:ilvl w:val="0"/>
          <w:numId w:val="36"/>
        </w:numPr>
      </w:pPr>
      <w:r>
        <w:t xml:space="preserve">This is an in-person class.  </w:t>
      </w:r>
      <w:r w:rsidRPr="00BE40F2">
        <w:t xml:space="preserve">I expect you to be </w:t>
      </w:r>
      <w:r>
        <w:t xml:space="preserve">present and </w:t>
      </w:r>
      <w:r w:rsidRPr="00BE40F2">
        <w:t>prepared</w:t>
      </w:r>
      <w:r>
        <w:t xml:space="preserve"> </w:t>
      </w:r>
      <w:r w:rsidRPr="00BE40F2">
        <w:t xml:space="preserve">for every class.  I will use a combination of cold calling and volunteers.  If you are unable to attend or to prepare for a particular class, let me know </w:t>
      </w:r>
      <w:r w:rsidRPr="00BE40F2">
        <w:rPr>
          <w:b/>
          <w:i/>
          <w:u w:val="single"/>
        </w:rPr>
        <w:t>before class</w:t>
      </w:r>
      <w:r w:rsidRPr="00BE40F2">
        <w:t xml:space="preserve">, preferably via e-mail, and I will refrain from calling on you that day.  My presumption is that no student will need to avail him- or herself of this option more than </w:t>
      </w:r>
      <w:r w:rsidRPr="00BE40F2">
        <w:rPr>
          <w:b/>
          <w:i/>
          <w:u w:val="single"/>
        </w:rPr>
        <w:t>3 times</w:t>
      </w:r>
      <w:r w:rsidRPr="00BE40F2">
        <w:t xml:space="preserve"> during the semester; any student who does so will not be penalized but will be </w:t>
      </w:r>
      <w:r w:rsidRPr="00BE40F2">
        <w:rPr>
          <w:b/>
          <w:i/>
          <w:u w:val="single"/>
        </w:rPr>
        <w:t>ineligible</w:t>
      </w:r>
      <w:r w:rsidRPr="00BE40F2">
        <w:t xml:space="preserve"> for the participation bump.</w:t>
      </w:r>
    </w:p>
    <w:p w14:paraId="510C0E09" w14:textId="77777777" w:rsidR="00207564" w:rsidRPr="00BE40F2" w:rsidRDefault="00207564" w:rsidP="00207564">
      <w:pPr>
        <w:pStyle w:val="ListParagraph"/>
        <w:numPr>
          <w:ilvl w:val="0"/>
          <w:numId w:val="36"/>
        </w:numPr>
        <w:rPr>
          <w:b/>
        </w:rPr>
      </w:pPr>
      <w:r w:rsidRPr="00BE40F2">
        <w:t>If you fail to attend at least 80% of class meetings, you will be in violation of Law Center policy and may be dropped from the course.</w:t>
      </w:r>
    </w:p>
    <w:p w14:paraId="56835B2A" w14:textId="77777777" w:rsidR="00207564" w:rsidRPr="00BE40F2" w:rsidRDefault="00207564" w:rsidP="00207564">
      <w:pPr>
        <w:ind w:left="1440"/>
        <w:rPr>
          <w:rStyle w:val="Heading2Char"/>
          <w:sz w:val="12"/>
          <w:szCs w:val="12"/>
          <w:u w:val="none"/>
        </w:rPr>
      </w:pPr>
    </w:p>
    <w:p w14:paraId="084D49AE" w14:textId="77777777" w:rsidR="00207564" w:rsidRPr="00BE40F2" w:rsidRDefault="00207564" w:rsidP="00207564">
      <w:pPr>
        <w:pStyle w:val="Heading2"/>
        <w:spacing w:after="40"/>
        <w:rPr>
          <w:u w:val="none"/>
        </w:rPr>
      </w:pPr>
      <w:r w:rsidRPr="00FB0076">
        <w:rPr>
          <w:smallCaps/>
          <w:u w:val="none"/>
        </w:rPr>
        <w:lastRenderedPageBreak/>
        <w:t>Assessment</w:t>
      </w:r>
    </w:p>
    <w:p w14:paraId="18104F83" w14:textId="77777777" w:rsidR="00207564" w:rsidRDefault="00207564" w:rsidP="00207564">
      <w:pPr>
        <w:pStyle w:val="ListParagraph"/>
        <w:numPr>
          <w:ilvl w:val="0"/>
          <w:numId w:val="11"/>
        </w:numPr>
      </w:pPr>
      <w:r w:rsidRPr="00BE40F2">
        <w:rPr>
          <w:b/>
        </w:rPr>
        <w:t>Exam:</w:t>
      </w:r>
      <w:r w:rsidRPr="00BE40F2">
        <w:t xml:space="preserve"> Your grade will be based on </w:t>
      </w:r>
      <w:r w:rsidRPr="00BE40F2">
        <w:rPr>
          <w:i/>
          <w:u w:val="single"/>
        </w:rPr>
        <w:t>one final three-hour exam</w:t>
      </w:r>
      <w:r w:rsidRPr="00BE40F2">
        <w:t xml:space="preserve">, administered via </w:t>
      </w:r>
      <w:r w:rsidRPr="00BE40F2">
        <w:rPr>
          <w:i/>
          <w:u w:val="single"/>
        </w:rPr>
        <w:t>Electronic Bluebook</w:t>
      </w:r>
      <w:r w:rsidRPr="00BE40F2">
        <w:t xml:space="preserve">, which will consist of both multiple choice and essay questions, and will be </w:t>
      </w:r>
      <w:r w:rsidRPr="00BE40F2">
        <w:rPr>
          <w:i/>
          <w:u w:val="single"/>
        </w:rPr>
        <w:t>open book</w:t>
      </w:r>
      <w:r w:rsidRPr="00BE40F2">
        <w:t xml:space="preserve">—you may refer to your class notes, any assigned reading material, and any study guides or outlines that you participated in generating.  The exam is scheduled for December </w:t>
      </w:r>
      <w:r>
        <w:t>7</w:t>
      </w:r>
      <w:r w:rsidRPr="00BE40F2">
        <w:t>, 9a-12p</w:t>
      </w:r>
    </w:p>
    <w:p w14:paraId="22D8027D" w14:textId="77777777" w:rsidR="00207564" w:rsidRPr="00BE40F2" w:rsidRDefault="00207564" w:rsidP="00207564">
      <w:pPr>
        <w:pStyle w:val="ListParagraph"/>
        <w:numPr>
          <w:ilvl w:val="0"/>
          <w:numId w:val="11"/>
        </w:numPr>
      </w:pPr>
      <w:r w:rsidRPr="00970678">
        <w:rPr>
          <w:b/>
        </w:rPr>
        <w:t>Participation</w:t>
      </w:r>
      <w:r w:rsidRPr="00BE40F2">
        <w:t>:  I may “bump” your final grade up/down one “iteration” (</w:t>
      </w:r>
      <w:r w:rsidRPr="00970678">
        <w:rPr>
          <w:i/>
        </w:rPr>
        <w:t>e.g.</w:t>
      </w:r>
      <w:r w:rsidRPr="00BE40F2">
        <w:t xml:space="preserve">, B+ to A- or to B) based upon your class participation.  </w:t>
      </w:r>
    </w:p>
    <w:p w14:paraId="2A069B2C" w14:textId="77777777" w:rsidR="00207564" w:rsidRDefault="00207564" w:rsidP="00BE40F2">
      <w:pPr>
        <w:spacing w:after="80"/>
        <w:rPr>
          <w:rStyle w:val="Heading2Char"/>
          <w:smallCaps/>
          <w:u w:val="none"/>
        </w:rPr>
      </w:pPr>
    </w:p>
    <w:p w14:paraId="5A7BB462" w14:textId="77777777" w:rsidR="00207564" w:rsidRPr="00BE40F2" w:rsidRDefault="00207564" w:rsidP="00207564">
      <w:pPr>
        <w:spacing w:after="80"/>
        <w:rPr>
          <w:rFonts w:ascii="Garamond" w:hAnsi="Garamond"/>
        </w:rPr>
      </w:pPr>
      <w:r w:rsidRPr="00BE40F2">
        <w:rPr>
          <w:rFonts w:ascii="Garamond" w:hAnsi="Garamond"/>
          <w:b/>
          <w:smallCaps/>
        </w:rPr>
        <w:t>Preparation</w:t>
      </w:r>
      <w:r w:rsidRPr="00BE40F2">
        <w:rPr>
          <w:rFonts w:ascii="Garamond" w:hAnsi="Garamond"/>
        </w:rPr>
        <w:t xml:space="preserve">:  Unless it is labeled as “optional” on the syllabus, you are expected to read all of the material indicated on the syllabus for each class session. </w:t>
      </w:r>
    </w:p>
    <w:p w14:paraId="391F0FB1" w14:textId="77777777" w:rsidR="00207564" w:rsidRDefault="00207564" w:rsidP="00BE40F2">
      <w:pPr>
        <w:spacing w:after="80"/>
        <w:rPr>
          <w:rStyle w:val="Heading2Char"/>
          <w:smallCaps/>
          <w:u w:val="none"/>
        </w:rPr>
      </w:pPr>
    </w:p>
    <w:p w14:paraId="2B274B6B" w14:textId="56C405CB" w:rsidR="00BE40F2" w:rsidRPr="00BE40F2" w:rsidRDefault="00BE40F2" w:rsidP="00BE40F2">
      <w:pPr>
        <w:spacing w:after="80"/>
        <w:rPr>
          <w:rFonts w:ascii="Garamond" w:hAnsi="Garamond"/>
        </w:rPr>
      </w:pPr>
      <w:r w:rsidRPr="00BE40F2">
        <w:rPr>
          <w:rStyle w:val="Heading2Char"/>
          <w:smallCaps/>
          <w:u w:val="none"/>
        </w:rPr>
        <w:t>Chosen Names/Preferred Pronouns</w:t>
      </w:r>
      <w:r w:rsidRPr="00BE40F2">
        <w:rPr>
          <w:rFonts w:ascii="Garamond" w:hAnsi="Garamond"/>
          <w:bCs/>
        </w:rPr>
        <w:t xml:space="preserve">:  </w:t>
      </w:r>
      <w:r w:rsidRPr="00BE40F2">
        <w:rPr>
          <w:rFonts w:ascii="Garamond" w:hAnsi="Garamond"/>
        </w:rPr>
        <w:t xml:space="preserve">I will gladly honor requests to use alternate names or gender pronouns—including non-binary ones such as they/them/theirs.  Please advise me of your preference early in the semester so that I may make appropriate changes to my records.  </w:t>
      </w:r>
    </w:p>
    <w:p w14:paraId="24DEF4EA" w14:textId="77777777" w:rsidR="0085582D" w:rsidRDefault="0085582D" w:rsidP="00BE40F2">
      <w:pPr>
        <w:spacing w:after="80"/>
        <w:jc w:val="both"/>
        <w:rPr>
          <w:rStyle w:val="Heading2Char"/>
          <w:smallCaps/>
          <w:u w:val="none"/>
        </w:rPr>
      </w:pPr>
    </w:p>
    <w:p w14:paraId="1D85168C" w14:textId="4E207B12" w:rsidR="00BE40F2" w:rsidRPr="00BE40F2" w:rsidRDefault="00BE40F2" w:rsidP="00BE40F2">
      <w:pPr>
        <w:spacing w:after="80"/>
        <w:jc w:val="both"/>
        <w:rPr>
          <w:rFonts w:ascii="Garamond" w:hAnsi="Garamond"/>
        </w:rPr>
      </w:pPr>
      <w:r w:rsidRPr="00BE40F2">
        <w:rPr>
          <w:rStyle w:val="Heading2Char"/>
          <w:smallCaps/>
          <w:u w:val="none"/>
        </w:rPr>
        <w:t>Computer Policy</w:t>
      </w:r>
      <w:r w:rsidRPr="00BE40F2">
        <w:rPr>
          <w:rFonts w:ascii="Garamond" w:hAnsi="Garamond"/>
          <w:b/>
        </w:rPr>
        <w:t>:</w:t>
      </w:r>
      <w:r w:rsidRPr="00BE40F2">
        <w:rPr>
          <w:rFonts w:ascii="Garamond" w:hAnsi="Garamond"/>
        </w:rPr>
        <w:t xml:space="preserve">  Use of computers or other electronic devices is permitted for class-related purposes only.  Violations of this policy will be treated as unpreparedness.  </w:t>
      </w:r>
    </w:p>
    <w:p w14:paraId="3118914A" w14:textId="0968B828" w:rsidR="0085582D" w:rsidRDefault="0085582D" w:rsidP="00BE40F2">
      <w:pPr>
        <w:spacing w:before="40" w:after="40"/>
        <w:jc w:val="both"/>
        <w:rPr>
          <w:rFonts w:ascii="Garamond" w:hAnsi="Garamond"/>
          <w:b/>
          <w:bCs/>
          <w:smallCaps/>
        </w:rPr>
      </w:pPr>
    </w:p>
    <w:p w14:paraId="116D7CAC" w14:textId="3054976B" w:rsidR="00FB0076" w:rsidRDefault="00FB0076" w:rsidP="00BE40F2">
      <w:pPr>
        <w:spacing w:before="40" w:after="40"/>
        <w:jc w:val="both"/>
        <w:rPr>
          <w:rFonts w:ascii="Garamond" w:hAnsi="Garamond"/>
          <w:b/>
          <w:bCs/>
          <w:smallCaps/>
        </w:rPr>
      </w:pPr>
    </w:p>
    <w:p w14:paraId="7D5F26B0" w14:textId="213FF594" w:rsidR="000941CC" w:rsidRPr="00207564" w:rsidRDefault="000941CC" w:rsidP="000941CC">
      <w:pPr>
        <w:rPr>
          <w:rStyle w:val="Heading2Char"/>
          <w:smallCaps/>
        </w:rPr>
      </w:pPr>
      <w:r w:rsidRPr="00207564">
        <w:rPr>
          <w:rStyle w:val="Heading2Char"/>
          <w:smallCaps/>
        </w:rPr>
        <w:t xml:space="preserve">II. </w:t>
      </w:r>
      <w:r w:rsidRPr="00207564">
        <w:rPr>
          <w:rStyle w:val="Heading2Char"/>
          <w:smallCaps/>
        </w:rPr>
        <w:tab/>
        <w:t>University Policies and Information</w:t>
      </w:r>
    </w:p>
    <w:p w14:paraId="56EA8947" w14:textId="77777777" w:rsidR="000941CC" w:rsidRDefault="000941CC" w:rsidP="00BE40F2">
      <w:pPr>
        <w:spacing w:before="40" w:after="40"/>
        <w:jc w:val="both"/>
        <w:rPr>
          <w:rFonts w:ascii="Garamond" w:hAnsi="Garamond"/>
          <w:b/>
          <w:bCs/>
          <w:smallCaps/>
        </w:rPr>
      </w:pPr>
    </w:p>
    <w:p w14:paraId="561C421A" w14:textId="77777777" w:rsidR="000941CC" w:rsidRPr="000941CC" w:rsidRDefault="000941CC" w:rsidP="000941CC">
      <w:pPr>
        <w:spacing w:before="40" w:after="40"/>
        <w:jc w:val="both"/>
        <w:rPr>
          <w:rFonts w:ascii="Garamond" w:hAnsi="Garamond"/>
          <w:b/>
          <w:bCs/>
          <w:smallCaps/>
        </w:rPr>
      </w:pPr>
      <w:r w:rsidRPr="000941CC">
        <w:rPr>
          <w:rFonts w:ascii="Garamond" w:hAnsi="Garamond"/>
          <w:b/>
          <w:bCs/>
          <w:smallCaps/>
        </w:rPr>
        <w:t>COVID-Related Information</w:t>
      </w:r>
      <w:r w:rsidRPr="000941CC">
        <w:rPr>
          <w:rFonts w:ascii="Garamond" w:hAnsi="Garamond"/>
          <w:smallCaps/>
        </w:rPr>
        <w:t>:</w:t>
      </w:r>
      <w:r w:rsidRPr="000941CC">
        <w:rPr>
          <w:rFonts w:ascii="Garamond" w:hAnsi="Garamond"/>
          <w:b/>
          <w:bCs/>
          <w:smallCaps/>
        </w:rPr>
        <w:t xml:space="preserve">  </w:t>
      </w:r>
    </w:p>
    <w:p w14:paraId="1520B1B8" w14:textId="77777777" w:rsidR="000941CC" w:rsidRPr="000941CC" w:rsidRDefault="000941CC" w:rsidP="000941CC">
      <w:pPr>
        <w:numPr>
          <w:ilvl w:val="0"/>
          <w:numId w:val="47"/>
        </w:numPr>
        <w:spacing w:before="40" w:after="40"/>
        <w:jc w:val="both"/>
        <w:rPr>
          <w:rFonts w:ascii="Garamond" w:hAnsi="Garamond"/>
          <w:iCs/>
        </w:rPr>
      </w:pPr>
      <w:r w:rsidRPr="000941CC">
        <w:rPr>
          <w:rFonts w:ascii="Garamond" w:hAnsi="Garamond"/>
          <w:iCs/>
        </w:rPr>
        <w:t>If you are experiencing any COVID-19 symptoms that are not clearly related to a pre-existing medical condition, do not come to class. Please see </w:t>
      </w:r>
      <w:hyperlink r:id="rId8" w:anchor="students" w:tgtFrame="_blank" w:history="1">
        <w:r w:rsidRPr="000941CC">
          <w:rPr>
            <w:rStyle w:val="Hyperlink"/>
            <w:rFonts w:ascii="Garamond" w:hAnsi="Garamond"/>
            <w:iCs/>
          </w:rPr>
          <w:t>Student Protocols</w:t>
        </w:r>
      </w:hyperlink>
      <w:r w:rsidRPr="000941CC">
        <w:rPr>
          <w:rFonts w:ascii="Garamond" w:hAnsi="Garamond"/>
          <w:iCs/>
        </w:rPr>
        <w:t> for what to do if you experience symptoms and </w:t>
      </w:r>
      <w:hyperlink r:id="rId9" w:anchor="exposure" w:tgtFrame="_blank" w:history="1">
        <w:r w:rsidRPr="000941CC">
          <w:rPr>
            <w:rStyle w:val="Hyperlink"/>
            <w:rFonts w:ascii="Garamond" w:hAnsi="Garamond"/>
            <w:iCs/>
          </w:rPr>
          <w:t>Potential Exposure to Coronavirus</w:t>
        </w:r>
      </w:hyperlink>
      <w:r w:rsidRPr="000941CC">
        <w:rPr>
          <w:rFonts w:ascii="Garamond" w:hAnsi="Garamond"/>
          <w:iCs/>
        </w:rPr>
        <w:t> for what to do if you have potentially been exposed to COVID-19.</w:t>
      </w:r>
    </w:p>
    <w:p w14:paraId="224EA441" w14:textId="77777777" w:rsidR="000941CC" w:rsidRPr="000941CC" w:rsidRDefault="000941CC" w:rsidP="000941CC">
      <w:pPr>
        <w:numPr>
          <w:ilvl w:val="0"/>
          <w:numId w:val="47"/>
        </w:numPr>
        <w:spacing w:before="40" w:after="40"/>
        <w:jc w:val="both"/>
        <w:rPr>
          <w:rFonts w:ascii="Garamond" w:hAnsi="Garamond"/>
          <w:iCs/>
        </w:rPr>
      </w:pPr>
      <w:r w:rsidRPr="000941CC">
        <w:rPr>
          <w:rFonts w:ascii="Garamond" w:hAnsi="Garamond"/>
          <w:iCs/>
        </w:rPr>
        <w:t>Students are encouraged to visit the University’s </w:t>
      </w:r>
      <w:hyperlink r:id="rId10" w:tgtFrame="_blank" w:history="1">
        <w:r w:rsidRPr="000941CC">
          <w:rPr>
            <w:rStyle w:val="Hyperlink"/>
            <w:rFonts w:ascii="Garamond" w:hAnsi="Garamond"/>
            <w:iCs/>
          </w:rPr>
          <w:t>COVID-19</w:t>
        </w:r>
      </w:hyperlink>
      <w:r w:rsidRPr="000941CC">
        <w:rPr>
          <w:rFonts w:ascii="Garamond" w:hAnsi="Garamond"/>
          <w:iCs/>
        </w:rPr>
        <w:t> website for important information including diagnosis and symptom protocols, on-campus testing, and vaccine information. Please check the website throughout the semester for updates.</w:t>
      </w:r>
    </w:p>
    <w:p w14:paraId="3E00253C" w14:textId="77777777" w:rsidR="000941CC" w:rsidRPr="000941CC" w:rsidRDefault="000941CC" w:rsidP="000941CC">
      <w:pPr>
        <w:numPr>
          <w:ilvl w:val="0"/>
          <w:numId w:val="47"/>
        </w:numPr>
        <w:spacing w:before="40" w:after="40"/>
        <w:jc w:val="both"/>
        <w:rPr>
          <w:rFonts w:ascii="Garamond" w:hAnsi="Garamond"/>
          <w:iCs/>
        </w:rPr>
      </w:pPr>
      <w:r w:rsidRPr="000941CC">
        <w:rPr>
          <w:rFonts w:ascii="Garamond" w:hAnsi="Garamond"/>
          <w:iCs/>
        </w:rPr>
        <w:t>Data suggests that vaccination remains the best intervention for reliable protection against COVID-19. Students are asked to familiarize themselves with pertinent </w:t>
      </w:r>
      <w:hyperlink r:id="rId11" w:anchor="vaccines" w:tgtFrame="_blank" w:history="1">
        <w:r w:rsidRPr="000941CC">
          <w:rPr>
            <w:rStyle w:val="Hyperlink"/>
            <w:rFonts w:ascii="Garamond" w:hAnsi="Garamond"/>
            <w:iCs/>
          </w:rPr>
          <w:t>vaccine information</w:t>
        </w:r>
      </w:hyperlink>
      <w:r w:rsidRPr="000941CC">
        <w:rPr>
          <w:rFonts w:ascii="Garamond" w:hAnsi="Garamond"/>
          <w:iCs/>
        </w:rPr>
        <w:t xml:space="preserve"> and to consult with their health care provider. The University strongly encourages all students, faculty and staff to be vaccinated. </w:t>
      </w:r>
    </w:p>
    <w:p w14:paraId="26A13D8C" w14:textId="77777777" w:rsidR="000941CC" w:rsidRPr="000941CC" w:rsidRDefault="000941CC" w:rsidP="000941CC">
      <w:pPr>
        <w:spacing w:before="40" w:after="40"/>
        <w:jc w:val="both"/>
        <w:rPr>
          <w:rFonts w:ascii="Garamond" w:hAnsi="Garamond"/>
          <w:b/>
          <w:bCs/>
          <w:smallCaps/>
        </w:rPr>
      </w:pPr>
    </w:p>
    <w:p w14:paraId="56EC6F78" w14:textId="465C1DA8" w:rsidR="000941CC" w:rsidRDefault="000941CC" w:rsidP="00BE40F2">
      <w:pPr>
        <w:spacing w:before="40" w:after="40"/>
        <w:jc w:val="both"/>
        <w:rPr>
          <w:rFonts w:ascii="Garamond" w:hAnsi="Garamond"/>
        </w:rPr>
      </w:pPr>
      <w:r w:rsidRPr="000941CC">
        <w:rPr>
          <w:rFonts w:ascii="Garamond" w:hAnsi="Garamond"/>
          <w:b/>
          <w:bCs/>
          <w:smallCaps/>
        </w:rPr>
        <w:t>Reasonable Academic Adjustments/Auxiliary Aids</w:t>
      </w:r>
      <w:r>
        <w:rPr>
          <w:rFonts w:ascii="Garamond" w:hAnsi="Garamond"/>
          <w:smallCaps/>
        </w:rPr>
        <w:t>:</w:t>
      </w:r>
      <w:r w:rsidRPr="000941CC">
        <w:rPr>
          <w:rFonts w:ascii="Garamond" w:hAnsi="Garamond"/>
        </w:rPr>
        <w:t xml:space="preserve"> The University of Houston complies with Section 504 of the Rehabilitation Act of 1973 and the Americans with Disabilities Act of 1990, pertaining to the provision of reasonable academic adjustments/auxiliary aids for disabled students. In accordance with Section 504 and ADA guidelines, UH strives to provide reasonable academic adjustments/auxiliary aids to students who request and require them. If you believe that you have a disability requiring an academic adjustments/auxiliary aid, please contact </w:t>
      </w:r>
      <w:hyperlink r:id="rId12" w:tgtFrame="_blank" w:history="1">
        <w:r w:rsidRPr="000941CC">
          <w:rPr>
            <w:rStyle w:val="Hyperlink"/>
            <w:rFonts w:ascii="Garamond" w:hAnsi="Garamond"/>
          </w:rPr>
          <w:t>the Justin Dart Jr. Student Accessibility Center</w:t>
        </w:r>
      </w:hyperlink>
      <w:r w:rsidRPr="000941CC">
        <w:rPr>
          <w:rFonts w:ascii="Garamond" w:hAnsi="Garamond"/>
        </w:rPr>
        <w:t xml:space="preserve"> (formerly the Justin Dart, Jr. Center for Students with </w:t>
      </w:r>
      <w:proofErr w:type="spellStart"/>
      <w:r w:rsidRPr="000941CC">
        <w:rPr>
          <w:rFonts w:ascii="Garamond" w:hAnsi="Garamond"/>
        </w:rPr>
        <w:t>DisABILITIES</w:t>
      </w:r>
      <w:proofErr w:type="spellEnd"/>
      <w:r w:rsidRPr="000941CC">
        <w:rPr>
          <w:rFonts w:ascii="Garamond" w:hAnsi="Garamond"/>
        </w:rPr>
        <w:t>).</w:t>
      </w:r>
    </w:p>
    <w:p w14:paraId="1146A4F0" w14:textId="72855550" w:rsidR="000941CC" w:rsidRDefault="000941CC" w:rsidP="00BE40F2">
      <w:pPr>
        <w:spacing w:before="40" w:after="40"/>
        <w:jc w:val="both"/>
        <w:rPr>
          <w:rFonts w:ascii="Garamond" w:hAnsi="Garamond"/>
        </w:rPr>
      </w:pPr>
      <w:r>
        <w:rPr>
          <w:rFonts w:ascii="Garamond" w:hAnsi="Garamond"/>
          <w:b/>
          <w:bCs/>
          <w:smallCaps/>
        </w:rPr>
        <w:lastRenderedPageBreak/>
        <w:t>Recording of Class</w:t>
      </w:r>
      <w:r w:rsidRPr="000941CC">
        <w:rPr>
          <w:rFonts w:ascii="Garamond" w:hAnsi="Garamond"/>
        </w:rPr>
        <w:t>: Students may not record all or part of class, livestream all or part of class, or make/distribute screen captures, without advanced written consent of the instructor. If you have or think you may have a disability such that you need to record class-related activities, please contact the </w:t>
      </w:r>
      <w:hyperlink r:id="rId13" w:tgtFrame="_blank" w:history="1">
        <w:r w:rsidRPr="000941CC">
          <w:rPr>
            <w:rStyle w:val="Hyperlink"/>
            <w:rFonts w:ascii="Garamond" w:hAnsi="Garamond"/>
          </w:rPr>
          <w:t>Justin Dart, Jr. Student Accessibility Center</w:t>
        </w:r>
      </w:hyperlink>
      <w:r w:rsidRPr="000941CC">
        <w:rPr>
          <w:rFonts w:ascii="Garamond" w:hAnsi="Garamond"/>
        </w:rPr>
        <w:t>. If you have an accommodation to record class-related activities, those recordings may not be shared with any other student, whether in this course or not, or with any other person or on any other platform. Classes may be recorded by the instructor. Students may use instructor’s recordings for their own studying and notetaking. Instructor’s recordings are not authorized to be shared with </w:t>
      </w:r>
      <w:r w:rsidRPr="000941CC">
        <w:rPr>
          <w:rFonts w:ascii="Garamond" w:hAnsi="Garamond"/>
          <w:i/>
          <w:iCs/>
        </w:rPr>
        <w:t>anyone</w:t>
      </w:r>
      <w:r w:rsidRPr="000941CC">
        <w:rPr>
          <w:rFonts w:ascii="Garamond" w:hAnsi="Garamond"/>
        </w:rPr>
        <w:t> without the prior written approval of the instructor. Failure to comply with requirements regarding recordings will result in a disciplinary referral to the Dean of Students Office and may result in disciplinary action.</w:t>
      </w:r>
    </w:p>
    <w:p w14:paraId="0026C252" w14:textId="69F978C3" w:rsidR="000941CC" w:rsidRDefault="000941CC" w:rsidP="00BE40F2">
      <w:pPr>
        <w:spacing w:before="40" w:after="40"/>
        <w:jc w:val="both"/>
        <w:rPr>
          <w:rFonts w:ascii="Garamond" w:hAnsi="Garamond"/>
        </w:rPr>
      </w:pPr>
    </w:p>
    <w:p w14:paraId="12941CB4" w14:textId="7C8B056E" w:rsidR="000941CC" w:rsidRPr="000941CC" w:rsidRDefault="000941CC" w:rsidP="000941CC">
      <w:pPr>
        <w:spacing w:before="40" w:after="40"/>
        <w:jc w:val="both"/>
        <w:rPr>
          <w:rFonts w:ascii="Garamond" w:hAnsi="Garamond"/>
        </w:rPr>
      </w:pPr>
      <w:r w:rsidRPr="000941CC">
        <w:rPr>
          <w:rFonts w:ascii="Garamond" w:hAnsi="Garamond"/>
          <w:b/>
          <w:bCs/>
          <w:smallCaps/>
        </w:rPr>
        <w:t>Title IX/Sexual Misconduct</w:t>
      </w:r>
      <w:r>
        <w:rPr>
          <w:rFonts w:ascii="Garamond" w:hAnsi="Garamond"/>
        </w:rPr>
        <w:t xml:space="preserve">: </w:t>
      </w:r>
      <w:r w:rsidRPr="000941CC">
        <w:rPr>
          <w:rFonts w:ascii="Garamond" w:hAnsi="Garamond"/>
        </w:rPr>
        <w:t>Per the UHS Sexual Misconduct Policy, your instructor is a “responsible employee” for reporting purposes under Title IX regulations and state law and must report incidents of sexual misconduct (sexual harassment, non-consensual sexual contact, sexual assault, sexual exploitation, sexual intimidation, intimate partner violence, or stalking) about which they become aware to the Title IX office. Please know there are places on campus where you can make a report in confidence. You can find more information about resources on the Title IX website at </w:t>
      </w:r>
      <w:hyperlink r:id="rId14" w:tgtFrame="_blank" w:tooltip="https://uh.edu/equal-opportunity/title-ix-sexual-misconduct/resources/" w:history="1">
        <w:r w:rsidRPr="000941CC">
          <w:rPr>
            <w:rStyle w:val="Hyperlink"/>
            <w:rFonts w:ascii="Garamond" w:hAnsi="Garamond"/>
          </w:rPr>
          <w:t>https://uh.edu/equal-opportunity/title-ix-sexual-misconduct/resources/</w:t>
        </w:r>
      </w:hyperlink>
      <w:r w:rsidRPr="000941CC">
        <w:rPr>
          <w:rFonts w:ascii="Garamond" w:hAnsi="Garamond"/>
        </w:rPr>
        <w:t>.</w:t>
      </w:r>
    </w:p>
    <w:p w14:paraId="229ABACB" w14:textId="571DD8F1" w:rsidR="000941CC" w:rsidRDefault="000941CC" w:rsidP="00BE40F2">
      <w:pPr>
        <w:spacing w:before="40" w:after="40"/>
        <w:jc w:val="both"/>
        <w:rPr>
          <w:rFonts w:ascii="Garamond" w:hAnsi="Garamond"/>
        </w:rPr>
      </w:pPr>
    </w:p>
    <w:p w14:paraId="5B528803" w14:textId="03650E90" w:rsidR="00BE40F2" w:rsidRPr="00BE40F2" w:rsidRDefault="00BE40F2" w:rsidP="00BE40F2">
      <w:pPr>
        <w:spacing w:before="40" w:after="40"/>
        <w:jc w:val="both"/>
        <w:rPr>
          <w:rFonts w:ascii="Garamond" w:hAnsi="Garamond"/>
        </w:rPr>
      </w:pPr>
      <w:r w:rsidRPr="00BE40F2">
        <w:rPr>
          <w:rFonts w:ascii="Garamond" w:hAnsi="Garamond"/>
          <w:b/>
          <w:bCs/>
          <w:smallCaps/>
        </w:rPr>
        <w:t>University Resources</w:t>
      </w:r>
      <w:r w:rsidRPr="00BE40F2">
        <w:rPr>
          <w:rFonts w:ascii="Garamond" w:hAnsi="Garamond"/>
          <w:b/>
        </w:rPr>
        <w:t xml:space="preserve">:  </w:t>
      </w:r>
      <w:r w:rsidRPr="00BE40F2">
        <w:rPr>
          <w:rFonts w:ascii="Garamond" w:hAnsi="Garamond"/>
          <w:bCs/>
          <w:spacing w:val="-1"/>
        </w:rPr>
        <w:t>Counseling and Psychological Services (CAPS) can help students who are having difficulties managing stress, adjusting to the demands of a professional program, or feeling sad and hopeless. You can reach CAPS (</w:t>
      </w:r>
      <w:hyperlink r:id="rId15" w:history="1">
        <w:r w:rsidRPr="00BE40F2">
          <w:rPr>
            <w:rStyle w:val="Hyperlink"/>
            <w:rFonts w:ascii="Garamond" w:hAnsi="Garamond"/>
            <w:bCs/>
            <w:color w:val="auto"/>
            <w:spacing w:val="-1"/>
            <w:u w:val="none"/>
          </w:rPr>
          <w:t>www.uh.edu/caps</w:t>
        </w:r>
      </w:hyperlink>
      <w:r w:rsidRPr="00BE40F2">
        <w:rPr>
          <w:rFonts w:ascii="Garamond" w:hAnsi="Garamond"/>
          <w:bCs/>
          <w:spacing w:val="-1"/>
        </w:rPr>
        <w:t>) by calling 713-743-5454 during and after business hours for routine appointments, or if you or someone you know is in crisis.  No appointment is necessary for the “Let's Talk” program, a drop-in consultation service (</w:t>
      </w:r>
      <w:hyperlink r:id="rId16" w:tgtFrame="_blank" w:history="1">
        <w:r w:rsidRPr="00BE40F2">
          <w:rPr>
            <w:rStyle w:val="Hyperlink"/>
            <w:rFonts w:ascii="Garamond" w:hAnsi="Garamond"/>
            <w:bCs/>
            <w:color w:val="auto"/>
            <w:spacing w:val="-1"/>
            <w:u w:val="none"/>
          </w:rPr>
          <w:t>http://www.uh.edu/caps/outreach/lets_talk.html</w:t>
        </w:r>
      </w:hyperlink>
      <w:r w:rsidRPr="00BE40F2">
        <w:rPr>
          <w:rFonts w:ascii="Garamond" w:hAnsi="Garamond"/>
          <w:bCs/>
          <w:spacing w:val="-1"/>
        </w:rPr>
        <w:t>) available at convenient times.</w:t>
      </w:r>
    </w:p>
    <w:p w14:paraId="44DF1AFF" w14:textId="77777777" w:rsidR="00BE40F2" w:rsidRPr="00BE40F2" w:rsidRDefault="00BE40F2" w:rsidP="00BE40F2">
      <w:pPr>
        <w:spacing w:before="40" w:after="40"/>
        <w:jc w:val="both"/>
        <w:rPr>
          <w:rFonts w:ascii="Garamond" w:hAnsi="Garamond"/>
        </w:rPr>
      </w:pPr>
    </w:p>
    <w:p w14:paraId="638D3CE2" w14:textId="09E00751" w:rsidR="00D75508" w:rsidRPr="00BE40F2" w:rsidRDefault="00D75508" w:rsidP="00BE40F2">
      <w:pPr>
        <w:jc w:val="both"/>
        <w:rPr>
          <w:rFonts w:ascii="Garamond" w:hAnsi="Garamond" w:cs="Calibri"/>
          <w:bCs/>
        </w:rPr>
      </w:pPr>
      <w:r w:rsidRPr="00BE40F2">
        <w:rPr>
          <w:rFonts w:ascii="Garamond" w:hAnsi="Garamond"/>
          <w:b/>
          <w:u w:val="single"/>
        </w:rPr>
        <w:t>**Caveat</w:t>
      </w:r>
      <w:r w:rsidRPr="00BE40F2">
        <w:rPr>
          <w:rFonts w:ascii="Garamond" w:hAnsi="Garamond"/>
        </w:rPr>
        <w:t xml:space="preserve">: </w:t>
      </w:r>
      <w:r w:rsidR="000941CC" w:rsidRPr="000941CC">
        <w:rPr>
          <w:rFonts w:ascii="Garamond" w:hAnsi="Garamond" w:cs="Calibri"/>
          <w:bCs/>
        </w:rPr>
        <w:t>Due to the changing nature of the COVID-19 pandemic, please note that the instructor may need to make modifications to the course syllabus and may do so at any time. Notice of such changes will be announced as quickly as possible through</w:t>
      </w:r>
      <w:r w:rsidR="000941CC">
        <w:rPr>
          <w:rFonts w:ascii="Garamond" w:hAnsi="Garamond" w:cs="Calibri"/>
          <w:bCs/>
        </w:rPr>
        <w:t xml:space="preserve"> email and in-class announcements</w:t>
      </w:r>
      <w:r w:rsidRPr="00BE40F2">
        <w:rPr>
          <w:rFonts w:ascii="Garamond" w:hAnsi="Garamond" w:cs="Calibri"/>
          <w:bCs/>
        </w:rPr>
        <w:t>.</w:t>
      </w:r>
    </w:p>
    <w:p w14:paraId="0CC8B626" w14:textId="77777777" w:rsidR="00D75508" w:rsidRPr="00BE40F2" w:rsidRDefault="00D75508" w:rsidP="002D55BA">
      <w:pPr>
        <w:rPr>
          <w:rFonts w:ascii="Garamond" w:hAnsi="Garamond"/>
          <w:b/>
        </w:rPr>
      </w:pPr>
    </w:p>
    <w:p w14:paraId="035D0594" w14:textId="77777777" w:rsidR="00BE40F2" w:rsidRPr="00BE40F2" w:rsidRDefault="00BE40F2">
      <w:pPr>
        <w:spacing w:after="40"/>
        <w:ind w:firstLine="720"/>
        <w:jc w:val="both"/>
        <w:rPr>
          <w:rFonts w:ascii="Garamond" w:hAnsi="Garamond"/>
          <w:b/>
        </w:rPr>
      </w:pPr>
      <w:r w:rsidRPr="00BE40F2">
        <w:rPr>
          <w:rFonts w:ascii="Garamond" w:hAnsi="Garamond"/>
          <w:b/>
        </w:rPr>
        <w:br w:type="page"/>
      </w:r>
    </w:p>
    <w:p w14:paraId="3DC326F2" w14:textId="3246D747" w:rsidR="00BE40F2" w:rsidRPr="00207564" w:rsidRDefault="00BE40F2" w:rsidP="002D55BA">
      <w:pPr>
        <w:rPr>
          <w:rFonts w:ascii="Garamond" w:hAnsi="Garamond"/>
          <w:b/>
          <w:smallCaps/>
          <w:u w:val="single"/>
        </w:rPr>
      </w:pPr>
      <w:r w:rsidRPr="00207564">
        <w:rPr>
          <w:rFonts w:ascii="Garamond" w:hAnsi="Garamond"/>
          <w:b/>
          <w:u w:val="single"/>
        </w:rPr>
        <w:lastRenderedPageBreak/>
        <w:t>I</w:t>
      </w:r>
      <w:r w:rsidR="00207564" w:rsidRPr="00207564">
        <w:rPr>
          <w:rFonts w:ascii="Garamond" w:hAnsi="Garamond"/>
          <w:b/>
          <w:u w:val="single"/>
        </w:rPr>
        <w:t>II</w:t>
      </w:r>
      <w:r w:rsidRPr="00207564">
        <w:rPr>
          <w:rFonts w:ascii="Garamond" w:hAnsi="Garamond"/>
          <w:b/>
          <w:u w:val="single"/>
        </w:rPr>
        <w:t>.</w:t>
      </w:r>
      <w:r w:rsidRPr="00207564">
        <w:rPr>
          <w:rFonts w:ascii="Garamond" w:hAnsi="Garamond"/>
          <w:b/>
          <w:u w:val="single"/>
        </w:rPr>
        <w:tab/>
      </w:r>
      <w:r w:rsidRPr="00207564">
        <w:rPr>
          <w:rFonts w:ascii="Garamond" w:hAnsi="Garamond"/>
          <w:b/>
          <w:smallCaps/>
          <w:u w:val="single"/>
        </w:rPr>
        <w:t>Reading Assignments</w:t>
      </w:r>
    </w:p>
    <w:p w14:paraId="1D2CD96D" w14:textId="77777777" w:rsidR="00BE40F2" w:rsidRDefault="00BE40F2" w:rsidP="002D55BA">
      <w:pPr>
        <w:rPr>
          <w:rFonts w:ascii="Garamond" w:hAnsi="Garamond"/>
          <w:b/>
        </w:rPr>
      </w:pPr>
    </w:p>
    <w:p w14:paraId="6BB7BD81" w14:textId="53F94730" w:rsidR="00097C7A" w:rsidRPr="00BE40F2" w:rsidRDefault="009B0677" w:rsidP="002D55BA">
      <w:pPr>
        <w:rPr>
          <w:rFonts w:ascii="Garamond" w:hAnsi="Garamond"/>
          <w:b/>
        </w:rPr>
      </w:pPr>
      <w:r w:rsidRPr="00BE40F2">
        <w:rPr>
          <w:rFonts w:ascii="Garamond" w:hAnsi="Garamond"/>
          <w:b/>
        </w:rPr>
        <w:t>NSL</w:t>
      </w:r>
      <w:r w:rsidRPr="00BE40F2">
        <w:rPr>
          <w:rFonts w:ascii="Garamond" w:hAnsi="Garamond"/>
        </w:rPr>
        <w:t>:</w:t>
      </w:r>
      <w:r w:rsidRPr="00BE40F2">
        <w:rPr>
          <w:rFonts w:ascii="Garamond" w:hAnsi="Garamond"/>
          <w:b/>
        </w:rPr>
        <w:t xml:space="preserve"> </w:t>
      </w:r>
      <w:r w:rsidRPr="00BE40F2">
        <w:rPr>
          <w:rFonts w:ascii="Garamond" w:hAnsi="Garamond"/>
          <w:b/>
          <w:i/>
          <w:iCs/>
        </w:rPr>
        <w:t>National Security Law</w:t>
      </w:r>
      <w:r w:rsidRPr="00BE40F2">
        <w:rPr>
          <w:rFonts w:ascii="Garamond" w:hAnsi="Garamond"/>
          <w:b/>
        </w:rPr>
        <w:t xml:space="preserve"> (Dycus et al. eds, </w:t>
      </w:r>
      <w:r w:rsidR="006535C1" w:rsidRPr="00BE40F2">
        <w:rPr>
          <w:rFonts w:ascii="Garamond" w:hAnsi="Garamond"/>
          <w:b/>
        </w:rPr>
        <w:t>7</w:t>
      </w:r>
      <w:r w:rsidRPr="00BE40F2">
        <w:rPr>
          <w:rFonts w:ascii="Garamond" w:hAnsi="Garamond"/>
          <w:b/>
        </w:rPr>
        <w:t>th ed. 20</w:t>
      </w:r>
      <w:r w:rsidR="006535C1" w:rsidRPr="00BE40F2">
        <w:rPr>
          <w:rFonts w:ascii="Garamond" w:hAnsi="Garamond"/>
          <w:b/>
        </w:rPr>
        <w:t>20</w:t>
      </w:r>
      <w:r w:rsidRPr="00BE40F2">
        <w:rPr>
          <w:rFonts w:ascii="Garamond" w:hAnsi="Garamond"/>
          <w:b/>
        </w:rPr>
        <w:t>)</w:t>
      </w:r>
    </w:p>
    <w:p w14:paraId="480E3887" w14:textId="48B33559" w:rsidR="00CE70F9" w:rsidRPr="00CE70F9" w:rsidRDefault="00CE70F9" w:rsidP="002D55BA">
      <w:pPr>
        <w:rPr>
          <w:rFonts w:ascii="Garamond" w:hAnsi="Garamond"/>
          <w:bCs/>
        </w:rPr>
      </w:pPr>
      <w:r>
        <w:rPr>
          <w:rFonts w:ascii="Garamond" w:hAnsi="Garamond"/>
          <w:b/>
          <w:i/>
          <w:iCs/>
        </w:rPr>
        <w:t>Supplement</w:t>
      </w:r>
      <w:r>
        <w:rPr>
          <w:rFonts w:ascii="Garamond" w:hAnsi="Garamond"/>
          <w:bCs/>
        </w:rPr>
        <w:t xml:space="preserve">: Excerpts from </w:t>
      </w:r>
      <w:r w:rsidRPr="00CE70F9">
        <w:rPr>
          <w:rFonts w:ascii="Garamond" w:hAnsi="Garamond"/>
          <w:bCs/>
          <w:i/>
          <w:iCs/>
        </w:rPr>
        <w:t>2022-23 National Security Law Supplement</w:t>
      </w:r>
      <w:r>
        <w:rPr>
          <w:rFonts w:ascii="Garamond" w:hAnsi="Garamond"/>
          <w:bCs/>
        </w:rPr>
        <w:t xml:space="preserve"> PDF</w:t>
      </w:r>
    </w:p>
    <w:p w14:paraId="02107714" w14:textId="41DFF6DC" w:rsidR="000530D3" w:rsidRPr="00BE40F2" w:rsidRDefault="000530D3" w:rsidP="002D55BA">
      <w:pPr>
        <w:rPr>
          <w:rFonts w:ascii="Garamond" w:hAnsi="Garamond"/>
        </w:rPr>
      </w:pPr>
      <w:r w:rsidRPr="00BE40F2">
        <w:rPr>
          <w:rFonts w:ascii="Garamond" w:hAnsi="Garamond"/>
          <w:b/>
        </w:rPr>
        <w:t>Handout #x</w:t>
      </w:r>
      <w:r w:rsidRPr="00BE40F2">
        <w:rPr>
          <w:rFonts w:ascii="Garamond" w:hAnsi="Garamond"/>
        </w:rPr>
        <w:t>: Posted in the Handouts folder on Blackboard</w:t>
      </w:r>
    </w:p>
    <w:p w14:paraId="6E571D0B" w14:textId="77777777" w:rsidR="00943ED8" w:rsidRPr="00BE40F2" w:rsidRDefault="00943ED8" w:rsidP="002D55BA">
      <w:pPr>
        <w:rPr>
          <w:rFonts w:ascii="Garamond" w:hAnsi="Garamond"/>
          <w:b/>
          <w:smallCaps/>
          <w:sz w:val="10"/>
          <w:szCs w:val="10"/>
        </w:rPr>
      </w:pPr>
    </w:p>
    <w:p w14:paraId="68B7DC0A" w14:textId="77777777" w:rsidR="00E42191" w:rsidRPr="00BE40F2" w:rsidRDefault="00E42191" w:rsidP="002D55BA">
      <w:pPr>
        <w:rPr>
          <w:rFonts w:ascii="Garamond" w:hAnsi="Garamond"/>
          <w:b/>
          <w:smallCaps/>
          <w:sz w:val="10"/>
          <w:szCs w:val="10"/>
        </w:rPr>
      </w:pPr>
    </w:p>
    <w:p w14:paraId="708156ED" w14:textId="77777777" w:rsidR="00E42191" w:rsidRPr="00BE40F2" w:rsidRDefault="00E42191" w:rsidP="002D55BA">
      <w:pPr>
        <w:rPr>
          <w:rFonts w:ascii="Garamond" w:hAnsi="Garamond"/>
          <w:b/>
          <w:smallCaps/>
          <w:sz w:val="10"/>
          <w:szCs w:val="10"/>
        </w:rPr>
      </w:pPr>
    </w:p>
    <w:tbl>
      <w:tblPr>
        <w:tblStyle w:val="TableGrid"/>
        <w:tblW w:w="9828" w:type="dxa"/>
        <w:tblInd w:w="18" w:type="dxa"/>
        <w:tblLayout w:type="fixed"/>
        <w:tblLook w:val="04A0" w:firstRow="1" w:lastRow="0" w:firstColumn="1" w:lastColumn="0" w:noHBand="0" w:noVBand="1"/>
      </w:tblPr>
      <w:tblGrid>
        <w:gridCol w:w="468"/>
        <w:gridCol w:w="4909"/>
        <w:gridCol w:w="270"/>
        <w:gridCol w:w="473"/>
        <w:gridCol w:w="450"/>
        <w:gridCol w:w="3258"/>
      </w:tblGrid>
      <w:tr w:rsidR="00BE40F2" w:rsidRPr="00BE40F2" w14:paraId="523E25AF" w14:textId="77777777" w:rsidTr="009C7D88">
        <w:tc>
          <w:tcPr>
            <w:tcW w:w="9828" w:type="dxa"/>
            <w:gridSpan w:val="6"/>
            <w:shd w:val="clear" w:color="auto" w:fill="A6A6A6"/>
          </w:tcPr>
          <w:p w14:paraId="4F3C2AAE" w14:textId="13A4753B" w:rsidR="009B0677" w:rsidRPr="00BE40F2" w:rsidRDefault="009B0677" w:rsidP="009D21F5">
            <w:pPr>
              <w:pStyle w:val="Heading1"/>
            </w:pPr>
            <w:r w:rsidRPr="00BE40F2">
              <w:t>National Security</w:t>
            </w:r>
            <w:r w:rsidR="0097595A" w:rsidRPr="00BE40F2">
              <w:t xml:space="preserve"> &amp; The Separation of Powers</w:t>
            </w:r>
          </w:p>
        </w:tc>
      </w:tr>
      <w:tr w:rsidR="00BE40F2" w:rsidRPr="00BE40F2" w14:paraId="341C9395" w14:textId="77777777" w:rsidTr="009D21F5">
        <w:trPr>
          <w:trHeight w:val="341"/>
        </w:trPr>
        <w:tc>
          <w:tcPr>
            <w:tcW w:w="468" w:type="dxa"/>
          </w:tcPr>
          <w:p w14:paraId="0D57B917" w14:textId="47568E00" w:rsidR="009D21F5" w:rsidRPr="00BE40F2" w:rsidRDefault="009D21F5" w:rsidP="0063729D">
            <w:pPr>
              <w:ind w:left="1080"/>
              <w:rPr>
                <w:rFonts w:ascii="Garamond" w:hAnsi="Garamond"/>
                <w:noProof/>
              </w:rPr>
            </w:pPr>
            <w:r w:rsidRPr="00BE40F2">
              <w:rPr>
                <w:rFonts w:ascii="Garamond" w:hAnsi="Garamond"/>
                <w:noProof/>
              </w:rPr>
              <w:t>#</w:t>
            </w:r>
          </w:p>
        </w:tc>
        <w:tc>
          <w:tcPr>
            <w:tcW w:w="6102" w:type="dxa"/>
            <w:gridSpan w:val="4"/>
          </w:tcPr>
          <w:p w14:paraId="79646851" w14:textId="5E926BCB" w:rsidR="009D21F5" w:rsidRPr="00BE40F2" w:rsidRDefault="009D21F5" w:rsidP="00B44C23">
            <w:pPr>
              <w:rPr>
                <w:rFonts w:ascii="Garamond" w:hAnsi="Garamond"/>
                <w:b/>
                <w:u w:val="single"/>
              </w:rPr>
            </w:pPr>
            <w:r w:rsidRPr="00BE40F2">
              <w:rPr>
                <w:rFonts w:ascii="Garamond" w:hAnsi="Garamond"/>
                <w:b/>
                <w:u w:val="single"/>
              </w:rPr>
              <w:t>Class Date &amp; Topic</w:t>
            </w:r>
          </w:p>
        </w:tc>
        <w:tc>
          <w:tcPr>
            <w:tcW w:w="3258" w:type="dxa"/>
          </w:tcPr>
          <w:p w14:paraId="1C02D7C6" w14:textId="323E23C3" w:rsidR="009D21F5" w:rsidRPr="00BE40F2" w:rsidRDefault="009D21F5" w:rsidP="002D55BA">
            <w:pPr>
              <w:rPr>
                <w:rFonts w:ascii="Garamond" w:hAnsi="Garamond"/>
                <w:b/>
                <w:u w:val="single"/>
              </w:rPr>
            </w:pPr>
            <w:r w:rsidRPr="00BE40F2">
              <w:rPr>
                <w:rFonts w:ascii="Garamond" w:hAnsi="Garamond"/>
                <w:b/>
                <w:u w:val="single"/>
              </w:rPr>
              <w:t>Assignment</w:t>
            </w:r>
          </w:p>
        </w:tc>
      </w:tr>
      <w:tr w:rsidR="00BE40F2" w:rsidRPr="00BE40F2" w14:paraId="2D9DCA30" w14:textId="77777777" w:rsidTr="0063729D">
        <w:trPr>
          <w:trHeight w:val="1160"/>
        </w:trPr>
        <w:tc>
          <w:tcPr>
            <w:tcW w:w="468" w:type="dxa"/>
          </w:tcPr>
          <w:p w14:paraId="35388790" w14:textId="1D7D1D11" w:rsidR="009B0677" w:rsidRPr="00BE40F2" w:rsidRDefault="009C7D88" w:rsidP="0063729D">
            <w:pPr>
              <w:ind w:left="1080"/>
              <w:rPr>
                <w:rFonts w:ascii="Garamond" w:hAnsi="Garamond"/>
              </w:rPr>
            </w:pPr>
            <w:r w:rsidRPr="00BE40F2">
              <w:rPr>
                <w:rFonts w:ascii="Garamond" w:hAnsi="Garamond"/>
                <w:noProof/>
              </w:rPr>
              <mc:AlternateContent>
                <mc:Choice Requires="wps">
                  <w:drawing>
                    <wp:anchor distT="0" distB="0" distL="114300" distR="114300" simplePos="0" relativeHeight="251646976" behindDoc="0" locked="0" layoutInCell="1" allowOverlap="1" wp14:anchorId="28BC50D5" wp14:editId="7BDDC1B9">
                      <wp:simplePos x="0" y="0"/>
                      <wp:positionH relativeFrom="column">
                        <wp:posOffset>-11430</wp:posOffset>
                      </wp:positionH>
                      <wp:positionV relativeFrom="paragraph">
                        <wp:posOffset>1270</wp:posOffset>
                      </wp:positionV>
                      <wp:extent cx="228600" cy="3429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E33842" w14:textId="055DC5EE" w:rsidR="00755EFC" w:rsidRPr="0022737A" w:rsidRDefault="00755EFC">
                                  <w:pPr>
                                    <w:rPr>
                                      <w:rFonts w:ascii="Garamond" w:hAnsi="Garamond"/>
                                    </w:rPr>
                                  </w:pPr>
                                  <w:r w:rsidRPr="0022737A">
                                    <w:rPr>
                                      <w:rFonts w:ascii="Garamond" w:hAnsi="Garamond"/>
                                    </w:rPr>
                                    <w:t>1..</w:t>
                                  </w:r>
                                  <w:r>
                                    <w:rPr>
                                      <w:rFonts w:ascii="Garamond" w:hAnsi="Garamond"/>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BC50D5" id="_x0000_t202" coordsize="21600,21600" o:spt="202" path="m,l,21600r21600,l21600,xe">
                      <v:stroke joinstyle="miter"/>
                      <v:path gradientshapeok="t" o:connecttype="rect"/>
                    </v:shapetype>
                    <v:shape id="Text Box 1" o:spid="_x0000_s1026" type="#_x0000_t202" style="position:absolute;left:0;text-align:left;margin-left:-.9pt;margin-top:.1pt;width:18pt;height:27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" filled="f" stroked="f">
                      <v:textbox>
                        <w:txbxContent>
                          <w:p w14:paraId="23E33842" w14:textId="055DC5EE" w:rsidR="00755EFC" w:rsidRPr="0022737A" w:rsidRDefault="00755EFC">
                            <w:pPr>
                              <w:rPr>
                                <w:rFonts w:ascii="Garamond" w:hAnsi="Garamond"/>
                              </w:rPr>
                            </w:pPr>
                            <w:proofErr w:type="gramStart"/>
                            <w:r w:rsidRPr="0022737A">
                              <w:rPr>
                                <w:rFonts w:ascii="Garamond" w:hAnsi="Garamond"/>
                              </w:rPr>
                              <w:t>1..</w:t>
                            </w:r>
                            <w:r>
                              <w:rPr>
                                <w:rFonts w:ascii="Garamond" w:hAnsi="Garamond"/>
                              </w:rPr>
                              <w:t>d</w:t>
                            </w:r>
                            <w:proofErr w:type="gramEnd"/>
                          </w:p>
                        </w:txbxContent>
                      </v:textbox>
                      <w10:wrap type="square"/>
                    </v:shape>
                  </w:pict>
                </mc:Fallback>
              </mc:AlternateContent>
            </w:r>
            <w:r w:rsidRPr="00BE40F2">
              <w:rPr>
                <w:rFonts w:ascii="Garamond" w:hAnsi="Garamond"/>
              </w:rPr>
              <w:t xml:space="preserve">1 </w:t>
            </w:r>
          </w:p>
        </w:tc>
        <w:tc>
          <w:tcPr>
            <w:tcW w:w="6102" w:type="dxa"/>
            <w:gridSpan w:val="4"/>
          </w:tcPr>
          <w:p w14:paraId="336748B9" w14:textId="77777777" w:rsidR="00884751" w:rsidRDefault="00884751" w:rsidP="00B44C23">
            <w:pPr>
              <w:rPr>
                <w:rFonts w:ascii="Garamond" w:hAnsi="Garamond"/>
                <w:b/>
              </w:rPr>
            </w:pPr>
            <w:r w:rsidRPr="00884751">
              <w:rPr>
                <w:rFonts w:ascii="Garamond" w:hAnsi="Garamond"/>
                <w:b/>
                <w:u w:val="single"/>
              </w:rPr>
              <w:t>Monday, August 22:</w:t>
            </w:r>
            <w:r>
              <w:rPr>
                <w:rFonts w:ascii="Garamond" w:hAnsi="Garamond"/>
                <w:b/>
              </w:rPr>
              <w:t xml:space="preserve"> </w:t>
            </w:r>
          </w:p>
          <w:p w14:paraId="444F02D8" w14:textId="6B2CDEAB" w:rsidR="00B44C23" w:rsidRPr="00BE40F2" w:rsidRDefault="00D62CDE" w:rsidP="00B44C23">
            <w:pPr>
              <w:rPr>
                <w:rFonts w:ascii="Garamond" w:hAnsi="Garamond"/>
                <w:b/>
              </w:rPr>
            </w:pPr>
            <w:r w:rsidRPr="00BE40F2">
              <w:rPr>
                <w:rFonts w:ascii="Garamond" w:hAnsi="Garamond"/>
                <w:b/>
              </w:rPr>
              <w:t xml:space="preserve">Introduction to </w:t>
            </w:r>
            <w:r w:rsidR="009B0677" w:rsidRPr="00BE40F2">
              <w:rPr>
                <w:rFonts w:ascii="Garamond" w:hAnsi="Garamond"/>
                <w:b/>
              </w:rPr>
              <w:t>National Security Powers</w:t>
            </w:r>
          </w:p>
          <w:p w14:paraId="4292D1F8" w14:textId="755BD08D" w:rsidR="00B44C23" w:rsidRPr="00BE40F2" w:rsidRDefault="009B0677" w:rsidP="0073777B">
            <w:pPr>
              <w:pStyle w:val="ListParagraph"/>
              <w:numPr>
                <w:ilvl w:val="0"/>
                <w:numId w:val="7"/>
              </w:numPr>
            </w:pPr>
            <w:r w:rsidRPr="00BE40F2">
              <w:t xml:space="preserve">The Class Syllabus </w:t>
            </w:r>
          </w:p>
          <w:p w14:paraId="3EC0A1DF" w14:textId="32A7706C" w:rsidR="009B0677" w:rsidRPr="00BE40F2" w:rsidRDefault="007F3E60" w:rsidP="0073777B">
            <w:pPr>
              <w:pStyle w:val="ListParagraph"/>
              <w:numPr>
                <w:ilvl w:val="0"/>
                <w:numId w:val="7"/>
              </w:numPr>
            </w:pPr>
            <w:r w:rsidRPr="00BE40F2">
              <w:t xml:space="preserve">Select Provisions of </w:t>
            </w:r>
            <w:r w:rsidR="009B0677" w:rsidRPr="00BE40F2">
              <w:t xml:space="preserve">The U.S. Constitution </w:t>
            </w:r>
          </w:p>
          <w:p w14:paraId="54B562BF" w14:textId="0376077B" w:rsidR="009B0677" w:rsidRPr="00BE40F2" w:rsidRDefault="0063729D" w:rsidP="0073777B">
            <w:pPr>
              <w:pStyle w:val="ListParagraph"/>
              <w:numPr>
                <w:ilvl w:val="0"/>
                <w:numId w:val="7"/>
              </w:numPr>
            </w:pPr>
            <w:r w:rsidRPr="00BE40F2">
              <w:t xml:space="preserve">The </w:t>
            </w:r>
            <w:r w:rsidR="008831C6" w:rsidRPr="00BE40F2">
              <w:t>Spectrum</w:t>
            </w:r>
            <w:r w:rsidRPr="00BE40F2">
              <w:t xml:space="preserve"> of the President’s National Security Powers</w:t>
            </w:r>
            <w:r w:rsidR="009B0677" w:rsidRPr="00BE40F2">
              <w:t xml:space="preserve"> </w:t>
            </w:r>
          </w:p>
        </w:tc>
        <w:tc>
          <w:tcPr>
            <w:tcW w:w="3258" w:type="dxa"/>
          </w:tcPr>
          <w:p w14:paraId="7229AFED" w14:textId="77777777" w:rsidR="00B44C23" w:rsidRPr="00BE40F2" w:rsidRDefault="00B44C23" w:rsidP="002D55BA">
            <w:pPr>
              <w:rPr>
                <w:rFonts w:ascii="Garamond" w:hAnsi="Garamond"/>
              </w:rPr>
            </w:pPr>
          </w:p>
          <w:p w14:paraId="5093276A" w14:textId="77777777" w:rsidR="00884751" w:rsidRDefault="00884751" w:rsidP="002D55BA">
            <w:pPr>
              <w:rPr>
                <w:rFonts w:ascii="Garamond" w:hAnsi="Garamond"/>
              </w:rPr>
            </w:pPr>
          </w:p>
          <w:p w14:paraId="05ED31A0" w14:textId="1C5DABC3" w:rsidR="00360E67" w:rsidRPr="00BE40F2" w:rsidRDefault="00360E67" w:rsidP="002D55BA">
            <w:pPr>
              <w:rPr>
                <w:rFonts w:ascii="Garamond" w:hAnsi="Garamond"/>
              </w:rPr>
            </w:pPr>
            <w:r w:rsidRPr="00BE40F2">
              <w:rPr>
                <w:rFonts w:ascii="Garamond" w:hAnsi="Garamond"/>
              </w:rPr>
              <w:t>Y</w:t>
            </w:r>
            <w:r w:rsidR="008659E0" w:rsidRPr="00BE40F2">
              <w:rPr>
                <w:rFonts w:ascii="Garamond" w:hAnsi="Garamond"/>
              </w:rPr>
              <w:t>es, this document, esp. p. 1</w:t>
            </w:r>
            <w:r w:rsidR="005D036C" w:rsidRPr="00BE40F2">
              <w:rPr>
                <w:rFonts w:ascii="Garamond" w:hAnsi="Garamond"/>
              </w:rPr>
              <w:t>-</w:t>
            </w:r>
            <w:r w:rsidR="00884751">
              <w:rPr>
                <w:rFonts w:ascii="Garamond" w:hAnsi="Garamond"/>
              </w:rPr>
              <w:t>2</w:t>
            </w:r>
            <w:r w:rsidRPr="00BE40F2">
              <w:rPr>
                <w:rFonts w:ascii="Garamond" w:hAnsi="Garamond"/>
              </w:rPr>
              <w:t>.</w:t>
            </w:r>
          </w:p>
          <w:p w14:paraId="7ED898A2" w14:textId="196938CF" w:rsidR="009B0677" w:rsidRPr="00BE40F2" w:rsidRDefault="009B0677" w:rsidP="002D55BA">
            <w:pPr>
              <w:rPr>
                <w:rFonts w:ascii="Garamond" w:hAnsi="Garamond"/>
              </w:rPr>
            </w:pPr>
            <w:r w:rsidRPr="00BE40F2">
              <w:rPr>
                <w:rFonts w:ascii="Garamond" w:hAnsi="Garamond"/>
              </w:rPr>
              <w:t>[</w:t>
            </w:r>
            <w:r w:rsidRPr="00BE40F2">
              <w:rPr>
                <w:rFonts w:ascii="Garamond" w:hAnsi="Garamond"/>
                <w:b/>
              </w:rPr>
              <w:t xml:space="preserve">NSL </w:t>
            </w:r>
            <w:r w:rsidR="005D036C" w:rsidRPr="00BE40F2">
              <w:rPr>
                <w:rFonts w:ascii="Garamond" w:hAnsi="Garamond"/>
                <w:b/>
              </w:rPr>
              <w:t>1325-1331</w:t>
            </w:r>
            <w:r w:rsidRPr="00BE40F2">
              <w:rPr>
                <w:rFonts w:ascii="Garamond" w:hAnsi="Garamond"/>
              </w:rPr>
              <w:t>]</w:t>
            </w:r>
          </w:p>
          <w:p w14:paraId="4D9A2582" w14:textId="4CA889E8" w:rsidR="0072398A" w:rsidRPr="00BE40F2" w:rsidRDefault="005D036C" w:rsidP="0055227B">
            <w:pPr>
              <w:rPr>
                <w:rFonts w:ascii="Garamond" w:hAnsi="Garamond"/>
              </w:rPr>
            </w:pPr>
            <w:r w:rsidRPr="00BE40F2">
              <w:rPr>
                <w:rFonts w:ascii="Garamond" w:hAnsi="Garamond"/>
              </w:rPr>
              <w:t>[</w:t>
            </w:r>
            <w:r w:rsidRPr="00BE40F2">
              <w:rPr>
                <w:rFonts w:ascii="Garamond" w:hAnsi="Garamond"/>
                <w:b/>
              </w:rPr>
              <w:t xml:space="preserve">NSL 25-52 </w:t>
            </w:r>
            <w:r w:rsidRPr="00BE40F2">
              <w:rPr>
                <w:rFonts w:ascii="Garamond" w:hAnsi="Garamond"/>
                <w:bCs/>
              </w:rPr>
              <w:t>(through Chief Justice Roberts’ dissent)</w:t>
            </w:r>
            <w:r w:rsidRPr="00BE40F2">
              <w:rPr>
                <w:rFonts w:ascii="Garamond" w:hAnsi="Garamond"/>
              </w:rPr>
              <w:t>]</w:t>
            </w:r>
          </w:p>
        </w:tc>
      </w:tr>
      <w:tr w:rsidR="00BE40F2" w:rsidRPr="00BE40F2" w14:paraId="6AE4C33C" w14:textId="77777777" w:rsidTr="00C66231">
        <w:tc>
          <w:tcPr>
            <w:tcW w:w="468" w:type="dxa"/>
          </w:tcPr>
          <w:p w14:paraId="746A0E77" w14:textId="77956BFD" w:rsidR="0034073F" w:rsidRPr="00BE40F2" w:rsidRDefault="009C7D88"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51072" behindDoc="0" locked="0" layoutInCell="1" allowOverlap="1" wp14:anchorId="73C75896" wp14:editId="1819CFAE">
                      <wp:simplePos x="0" y="0"/>
                      <wp:positionH relativeFrom="column">
                        <wp:posOffset>86995</wp:posOffset>
                      </wp:positionH>
                      <wp:positionV relativeFrom="paragraph">
                        <wp:posOffset>-801370</wp:posOffset>
                      </wp:positionV>
                      <wp:extent cx="2286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0465C3" w14:textId="41EFBE44" w:rsidR="00755EFC" w:rsidRPr="0022737A" w:rsidRDefault="00755EFC" w:rsidP="009C7D88">
                                  <w:pPr>
                                    <w:rPr>
                                      <w:rFonts w:ascii="Garamond" w:hAnsi="Garamond"/>
                                    </w:rPr>
                                  </w:pPr>
                                  <w:r w:rsidRPr="0022737A">
                                    <w:rPr>
                                      <w:rFonts w:ascii="Garamond" w:hAnsi="Garamond"/>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C75896" id="Text Box 2" o:spid="_x0000_s1027" type="#_x0000_t202" style="position:absolute;left:0;text-align:left;margin-left:6.85pt;margin-top:-63.1pt;width:18pt;height:2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" filled="f" stroked="f">
                      <v:textbox>
                        <w:txbxContent>
                          <w:p w14:paraId="2F0465C3" w14:textId="41EFBE44" w:rsidR="00755EFC" w:rsidRPr="0022737A" w:rsidRDefault="00755EFC" w:rsidP="009C7D88">
                            <w:pPr>
                              <w:rPr>
                                <w:rFonts w:ascii="Garamond" w:hAnsi="Garamond"/>
                              </w:rPr>
                            </w:pPr>
                            <w:r w:rsidRPr="0022737A">
                              <w:rPr>
                                <w:rFonts w:ascii="Garamond" w:hAnsi="Garamond"/>
                              </w:rPr>
                              <w:t>2.</w:t>
                            </w:r>
                          </w:p>
                        </w:txbxContent>
                      </v:textbox>
                      <w10:wrap type="square"/>
                    </v:shape>
                  </w:pict>
                </mc:Fallback>
              </mc:AlternateContent>
            </w:r>
          </w:p>
        </w:tc>
        <w:tc>
          <w:tcPr>
            <w:tcW w:w="5652" w:type="dxa"/>
            <w:gridSpan w:val="3"/>
          </w:tcPr>
          <w:p w14:paraId="38375979" w14:textId="77777777" w:rsidR="00884751" w:rsidRDefault="00884751" w:rsidP="009B0677">
            <w:pPr>
              <w:rPr>
                <w:rFonts w:ascii="Garamond" w:hAnsi="Garamond"/>
                <w:b/>
              </w:rPr>
            </w:pPr>
            <w:r>
              <w:rPr>
                <w:rFonts w:ascii="Garamond" w:hAnsi="Garamond"/>
                <w:b/>
                <w:u w:val="single"/>
              </w:rPr>
              <w:t>Wednesday</w:t>
            </w:r>
            <w:r w:rsidRPr="00884751">
              <w:rPr>
                <w:rFonts w:ascii="Garamond" w:hAnsi="Garamond"/>
                <w:b/>
                <w:u w:val="single"/>
              </w:rPr>
              <w:t>, August 2</w:t>
            </w:r>
            <w:r>
              <w:rPr>
                <w:rFonts w:ascii="Garamond" w:hAnsi="Garamond"/>
                <w:b/>
                <w:u w:val="single"/>
              </w:rPr>
              <w:t>4</w:t>
            </w:r>
            <w:r w:rsidRPr="00884751">
              <w:rPr>
                <w:rFonts w:ascii="Garamond" w:hAnsi="Garamond"/>
                <w:b/>
                <w:u w:val="single"/>
              </w:rPr>
              <w:t>:</w:t>
            </w:r>
            <w:r>
              <w:rPr>
                <w:rFonts w:ascii="Garamond" w:hAnsi="Garamond"/>
                <w:b/>
              </w:rPr>
              <w:t xml:space="preserve"> </w:t>
            </w:r>
          </w:p>
          <w:p w14:paraId="71FAA1C0" w14:textId="385BE39A" w:rsidR="0034073F" w:rsidRPr="00BE40F2" w:rsidRDefault="0034073F" w:rsidP="009B0677">
            <w:pPr>
              <w:rPr>
                <w:rFonts w:ascii="Garamond" w:hAnsi="Garamond"/>
                <w:b/>
              </w:rPr>
            </w:pPr>
            <w:r w:rsidRPr="00BE40F2">
              <w:rPr>
                <w:rFonts w:ascii="Garamond" w:hAnsi="Garamond"/>
                <w:b/>
              </w:rPr>
              <w:t xml:space="preserve">The President’s </w:t>
            </w:r>
            <w:r w:rsidR="00B44C23" w:rsidRPr="00BE40F2">
              <w:rPr>
                <w:rFonts w:ascii="Garamond" w:hAnsi="Garamond"/>
                <w:b/>
              </w:rPr>
              <w:t xml:space="preserve">National Security </w:t>
            </w:r>
            <w:r w:rsidRPr="00BE40F2">
              <w:rPr>
                <w:rFonts w:ascii="Garamond" w:hAnsi="Garamond"/>
                <w:b/>
              </w:rPr>
              <w:t>Powers</w:t>
            </w:r>
          </w:p>
          <w:p w14:paraId="6A28B88D" w14:textId="4BDE0661" w:rsidR="0034073F" w:rsidRPr="00BE40F2" w:rsidRDefault="004D497E" w:rsidP="0073777B">
            <w:pPr>
              <w:pStyle w:val="ListParagraph"/>
            </w:pPr>
            <w:r w:rsidRPr="00BE40F2">
              <w:t>The Prize Cases</w:t>
            </w:r>
            <w:r w:rsidR="00755EFC">
              <w:t xml:space="preserve"> &amp; </w:t>
            </w:r>
            <w:r w:rsidR="00755EFC">
              <w:rPr>
                <w:i/>
              </w:rPr>
              <w:t xml:space="preserve">Little v. </w:t>
            </w:r>
            <w:proofErr w:type="spellStart"/>
            <w:r w:rsidR="00755EFC">
              <w:rPr>
                <w:i/>
              </w:rPr>
              <w:t>Barreme</w:t>
            </w:r>
            <w:proofErr w:type="spellEnd"/>
          </w:p>
          <w:p w14:paraId="23B9E24B" w14:textId="5252AB4C" w:rsidR="000A409B" w:rsidRPr="00BE40F2" w:rsidRDefault="00323352" w:rsidP="0073777B">
            <w:pPr>
              <w:pStyle w:val="ListParagraph"/>
            </w:pPr>
            <w:r w:rsidRPr="00BE40F2">
              <w:t>The President’s Emergency Powers</w:t>
            </w:r>
          </w:p>
        </w:tc>
        <w:tc>
          <w:tcPr>
            <w:tcW w:w="3708" w:type="dxa"/>
            <w:gridSpan w:val="2"/>
          </w:tcPr>
          <w:p w14:paraId="0288E52E" w14:textId="77777777" w:rsidR="00B44C23" w:rsidRPr="00BE40F2" w:rsidRDefault="00B44C23" w:rsidP="009B0677">
            <w:pPr>
              <w:rPr>
                <w:rFonts w:ascii="Garamond" w:hAnsi="Garamond"/>
              </w:rPr>
            </w:pPr>
          </w:p>
          <w:p w14:paraId="72299E33" w14:textId="77777777" w:rsidR="00884751" w:rsidRDefault="00884751" w:rsidP="009B0677">
            <w:pPr>
              <w:rPr>
                <w:rFonts w:ascii="Garamond" w:hAnsi="Garamond"/>
              </w:rPr>
            </w:pPr>
          </w:p>
          <w:p w14:paraId="7948B7DC" w14:textId="32214BBE" w:rsidR="0034073F" w:rsidRPr="00BE40F2" w:rsidRDefault="0034073F" w:rsidP="009B0677">
            <w:pPr>
              <w:rPr>
                <w:rFonts w:ascii="Garamond" w:hAnsi="Garamond"/>
              </w:rPr>
            </w:pPr>
            <w:r w:rsidRPr="00BE40F2">
              <w:rPr>
                <w:rFonts w:ascii="Garamond" w:hAnsi="Garamond"/>
              </w:rPr>
              <w:t>[</w:t>
            </w:r>
            <w:r w:rsidR="006535C1" w:rsidRPr="00BE40F2">
              <w:rPr>
                <w:rFonts w:ascii="Garamond" w:hAnsi="Garamond"/>
                <w:b/>
              </w:rPr>
              <w:t xml:space="preserve">NSL </w:t>
            </w:r>
            <w:r w:rsidR="005D036C" w:rsidRPr="00BE40F2">
              <w:rPr>
                <w:rFonts w:ascii="Garamond" w:hAnsi="Garamond"/>
                <w:b/>
              </w:rPr>
              <w:t>55-60</w:t>
            </w:r>
            <w:r w:rsidR="00755EFC">
              <w:rPr>
                <w:rFonts w:ascii="Garamond" w:hAnsi="Garamond"/>
                <w:b/>
              </w:rPr>
              <w:t>; 63-68</w:t>
            </w:r>
            <w:r w:rsidR="006535C1" w:rsidRPr="00BE40F2">
              <w:rPr>
                <w:rFonts w:ascii="Garamond" w:hAnsi="Garamond"/>
              </w:rPr>
              <w:t>]</w:t>
            </w:r>
          </w:p>
          <w:p w14:paraId="2D2B22DA" w14:textId="05EDED6F" w:rsidR="005D5703" w:rsidRPr="00BE40F2" w:rsidRDefault="005D036C" w:rsidP="00C66231">
            <w:pPr>
              <w:rPr>
                <w:rFonts w:ascii="Garamond" w:hAnsi="Garamond"/>
                <w:bCs/>
              </w:rPr>
            </w:pPr>
            <w:r w:rsidRPr="00BE40F2">
              <w:rPr>
                <w:rFonts w:ascii="Garamond" w:hAnsi="Garamond"/>
              </w:rPr>
              <w:t>[</w:t>
            </w:r>
            <w:r w:rsidRPr="00BE40F2">
              <w:rPr>
                <w:rFonts w:ascii="Garamond" w:hAnsi="Garamond"/>
                <w:b/>
                <w:bCs/>
              </w:rPr>
              <w:t xml:space="preserve">NSL 68-80 </w:t>
            </w:r>
            <w:r w:rsidRPr="00BE40F2">
              <w:rPr>
                <w:rFonts w:ascii="Garamond" w:hAnsi="Garamond"/>
                <w:b/>
                <w:bCs/>
                <w:i/>
                <w:iCs/>
                <w:u w:val="single"/>
              </w:rPr>
              <w:t>only</w:t>
            </w:r>
            <w:r w:rsidRPr="00BE40F2">
              <w:rPr>
                <w:rFonts w:ascii="Garamond" w:hAnsi="Garamond"/>
                <w:b/>
                <w:bCs/>
              </w:rPr>
              <w:t xml:space="preserve"> notes 1, 2, 6, 7</w:t>
            </w:r>
            <w:r w:rsidR="00755EFC">
              <w:rPr>
                <w:rFonts w:ascii="Garamond" w:hAnsi="Garamond"/>
                <w:b/>
                <w:bCs/>
              </w:rPr>
              <w:t>,</w:t>
            </w:r>
            <w:r w:rsidR="00FC08AF" w:rsidRPr="00BE40F2">
              <w:rPr>
                <w:rFonts w:ascii="Garamond" w:hAnsi="Garamond"/>
                <w:b/>
                <w:bCs/>
              </w:rPr>
              <w:t xml:space="preserve"> +</w:t>
            </w:r>
            <w:r w:rsidR="00755EFC">
              <w:rPr>
                <w:rFonts w:ascii="Garamond" w:hAnsi="Garamond"/>
                <w:b/>
                <w:bCs/>
              </w:rPr>
              <w:t xml:space="preserve"> </w:t>
            </w:r>
            <w:r w:rsidR="00755EFC" w:rsidRPr="006419BD">
              <w:rPr>
                <w:rFonts w:ascii="Garamond" w:hAnsi="Garamond"/>
                <w:b/>
                <w:bCs/>
                <w:i/>
                <w:iCs/>
              </w:rPr>
              <w:t>Supplement</w:t>
            </w:r>
            <w:r w:rsidR="00755EFC">
              <w:rPr>
                <w:rFonts w:ascii="Garamond" w:hAnsi="Garamond"/>
                <w:b/>
                <w:bCs/>
              </w:rPr>
              <w:t xml:space="preserve"> p. 2</w:t>
            </w:r>
            <w:r w:rsidRPr="00BE40F2">
              <w:rPr>
                <w:rFonts w:ascii="Garamond" w:hAnsi="Garamond"/>
              </w:rPr>
              <w:t>]</w:t>
            </w:r>
          </w:p>
        </w:tc>
      </w:tr>
      <w:tr w:rsidR="00BE40F2" w:rsidRPr="00BE40F2" w14:paraId="0BB9500B" w14:textId="77777777" w:rsidTr="0048759A">
        <w:trPr>
          <w:trHeight w:val="2123"/>
        </w:trPr>
        <w:tc>
          <w:tcPr>
            <w:tcW w:w="468" w:type="dxa"/>
          </w:tcPr>
          <w:p w14:paraId="6522BDEB" w14:textId="1C6F8ACA" w:rsidR="0022701D" w:rsidRPr="00BE40F2" w:rsidRDefault="0022737A" w:rsidP="0063729D">
            <w:pPr>
              <w:ind w:left="432"/>
              <w:rPr>
                <w:rFonts w:ascii="Garamond" w:hAnsi="Garamond"/>
              </w:rPr>
            </w:pPr>
            <w:r w:rsidRPr="00BE40F2">
              <w:rPr>
                <w:rFonts w:ascii="Garamond" w:hAnsi="Garamond"/>
                <w:noProof/>
              </w:rPr>
              <mc:AlternateContent>
                <mc:Choice Requires="wps">
                  <w:drawing>
                    <wp:anchor distT="0" distB="0" distL="114300" distR="114300" simplePos="0" relativeHeight="251659264" behindDoc="0" locked="0" layoutInCell="1" allowOverlap="1" wp14:anchorId="07189F4E" wp14:editId="31410BE5">
                      <wp:simplePos x="0" y="0"/>
                      <wp:positionH relativeFrom="column">
                        <wp:posOffset>102870</wp:posOffset>
                      </wp:positionH>
                      <wp:positionV relativeFrom="paragraph">
                        <wp:posOffset>0</wp:posOffset>
                      </wp:positionV>
                      <wp:extent cx="228600" cy="342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B86363" w14:textId="0ADEC424" w:rsidR="00755EFC" w:rsidRPr="0022737A" w:rsidRDefault="00755EFC" w:rsidP="0022737A">
                                  <w:pPr>
                                    <w:rPr>
                                      <w:rFonts w:ascii="Garamond" w:hAnsi="Garamond"/>
                                    </w:rPr>
                                  </w:pPr>
                                  <w:r w:rsidRPr="0022737A">
                                    <w:rPr>
                                      <w:rFonts w:ascii="Garamond" w:hAnsi="Garamon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89F4E" id="Text Box 3" o:spid="_x0000_s1028" type="#_x0000_t202" style="position:absolute;left:0;text-align:left;margin-left:8.1pt;margin-top:0;width:18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" filled="f" stroked="f">
                      <v:textbox>
                        <w:txbxContent>
                          <w:p w14:paraId="51B86363" w14:textId="0ADEC424" w:rsidR="00755EFC" w:rsidRPr="0022737A" w:rsidRDefault="00755EFC" w:rsidP="0022737A">
                            <w:pPr>
                              <w:rPr>
                                <w:rFonts w:ascii="Garamond" w:hAnsi="Garamond"/>
                              </w:rPr>
                            </w:pPr>
                            <w:r w:rsidRPr="0022737A">
                              <w:rPr>
                                <w:rFonts w:ascii="Garamond" w:hAnsi="Garamond"/>
                              </w:rPr>
                              <w:t>3.</w:t>
                            </w:r>
                          </w:p>
                        </w:txbxContent>
                      </v:textbox>
                      <w10:wrap type="square"/>
                    </v:shape>
                  </w:pict>
                </mc:Fallback>
              </mc:AlternateContent>
            </w:r>
            <w:r w:rsidR="0022701D" w:rsidRPr="00BE40F2">
              <w:rPr>
                <w:rFonts w:ascii="Garamond" w:hAnsi="Garamond"/>
              </w:rPr>
              <w:t xml:space="preserve"> </w:t>
            </w:r>
          </w:p>
        </w:tc>
        <w:tc>
          <w:tcPr>
            <w:tcW w:w="4909" w:type="dxa"/>
          </w:tcPr>
          <w:p w14:paraId="3BDB6D27" w14:textId="77777777" w:rsidR="00884751" w:rsidRDefault="00884751" w:rsidP="0022701D">
            <w:pPr>
              <w:rPr>
                <w:rFonts w:ascii="Garamond" w:hAnsi="Garamond"/>
                <w:b/>
              </w:rPr>
            </w:pPr>
            <w:r w:rsidRPr="00884751">
              <w:rPr>
                <w:rFonts w:ascii="Garamond" w:hAnsi="Garamond"/>
                <w:b/>
                <w:u w:val="single"/>
              </w:rPr>
              <w:t>Monday, August 2</w:t>
            </w:r>
            <w:r>
              <w:rPr>
                <w:rFonts w:ascii="Garamond" w:hAnsi="Garamond"/>
                <w:b/>
                <w:u w:val="single"/>
              </w:rPr>
              <w:t>9</w:t>
            </w:r>
            <w:r w:rsidRPr="00884751">
              <w:rPr>
                <w:rFonts w:ascii="Garamond" w:hAnsi="Garamond"/>
                <w:b/>
                <w:u w:val="single"/>
              </w:rPr>
              <w:t>:</w:t>
            </w:r>
            <w:r>
              <w:rPr>
                <w:rFonts w:ascii="Garamond" w:hAnsi="Garamond"/>
                <w:b/>
              </w:rPr>
              <w:t xml:space="preserve"> </w:t>
            </w:r>
          </w:p>
          <w:p w14:paraId="14D08A3E" w14:textId="41A6ECE9" w:rsidR="0022701D" w:rsidRPr="00BE40F2" w:rsidRDefault="0022701D" w:rsidP="0022701D">
            <w:pPr>
              <w:rPr>
                <w:rFonts w:ascii="Garamond" w:hAnsi="Garamond"/>
                <w:b/>
              </w:rPr>
            </w:pPr>
            <w:r w:rsidRPr="00BE40F2">
              <w:rPr>
                <w:rFonts w:ascii="Garamond" w:hAnsi="Garamond"/>
                <w:b/>
              </w:rPr>
              <w:t xml:space="preserve">Congress’s </w:t>
            </w:r>
            <w:r w:rsidR="00B44C23" w:rsidRPr="00BE40F2">
              <w:rPr>
                <w:rFonts w:ascii="Garamond" w:hAnsi="Garamond"/>
                <w:b/>
              </w:rPr>
              <w:t xml:space="preserve">Natl Security </w:t>
            </w:r>
            <w:r w:rsidRPr="00BE40F2">
              <w:rPr>
                <w:rFonts w:ascii="Garamond" w:hAnsi="Garamond"/>
                <w:b/>
              </w:rPr>
              <w:t xml:space="preserve">Powers </w:t>
            </w:r>
          </w:p>
          <w:p w14:paraId="2DF96130" w14:textId="7063242B" w:rsidR="00323352" w:rsidRPr="00BE40F2" w:rsidRDefault="0022701D" w:rsidP="0073777B">
            <w:pPr>
              <w:pStyle w:val="ListParagraph"/>
            </w:pPr>
            <w:r w:rsidRPr="00BE40F2">
              <w:t>Declarations of War &amp; A</w:t>
            </w:r>
            <w:r w:rsidR="00B6759C" w:rsidRPr="00BE40F2">
              <w:t>UMFs</w:t>
            </w:r>
          </w:p>
          <w:p w14:paraId="66C91C99" w14:textId="5C662D77" w:rsidR="009A4D40" w:rsidRPr="00BE40F2" w:rsidRDefault="00323352" w:rsidP="0073777B">
            <w:pPr>
              <w:pStyle w:val="ListParagraph"/>
            </w:pPr>
            <w:r w:rsidRPr="00BE40F2">
              <w:t>The 2001 Authorization for the Use of Military Force – what did it authorize?</w:t>
            </w:r>
          </w:p>
          <w:p w14:paraId="57263241" w14:textId="0D164901" w:rsidR="005D036C" w:rsidRDefault="005D036C" w:rsidP="008F16B1">
            <w:pPr>
              <w:ind w:left="573"/>
              <w:rPr>
                <w:rFonts w:ascii="Garamond" w:hAnsi="Garamond"/>
                <w:sz w:val="14"/>
                <w:szCs w:val="14"/>
              </w:rPr>
            </w:pPr>
          </w:p>
          <w:p w14:paraId="2AFB5C4B" w14:textId="0810742E" w:rsidR="0073777B" w:rsidRPr="0073777B" w:rsidRDefault="0073777B" w:rsidP="0073777B">
            <w:pPr>
              <w:rPr>
                <w:rFonts w:ascii="Garamond" w:hAnsi="Garamond"/>
                <w:sz w:val="4"/>
                <w:szCs w:val="4"/>
              </w:rPr>
            </w:pPr>
          </w:p>
          <w:p w14:paraId="7A45AE66" w14:textId="77777777" w:rsidR="0073777B" w:rsidRPr="0073777B" w:rsidRDefault="0073777B" w:rsidP="0073777B">
            <w:pPr>
              <w:rPr>
                <w:rFonts w:ascii="Garamond" w:hAnsi="Garamond"/>
                <w:sz w:val="22"/>
                <w:szCs w:val="22"/>
              </w:rPr>
            </w:pPr>
          </w:p>
          <w:p w14:paraId="06D369B2" w14:textId="1FB3FE0E" w:rsidR="0072398A" w:rsidRPr="00BE40F2" w:rsidRDefault="0022701D" w:rsidP="0073777B">
            <w:pPr>
              <w:pStyle w:val="ListParagraph"/>
            </w:pPr>
            <w:r w:rsidRPr="00BE40F2">
              <w:t>The War Powers Resolution</w:t>
            </w:r>
          </w:p>
          <w:p w14:paraId="00DCDA95" w14:textId="1D6B4F39" w:rsidR="0022701D" w:rsidRPr="00BE40F2" w:rsidRDefault="0022701D" w:rsidP="0073777B">
            <w:pPr>
              <w:pStyle w:val="ListParagraph"/>
            </w:pPr>
            <w:r w:rsidRPr="00BE40F2">
              <w:t>Harold Koh Testimony re: Libya</w:t>
            </w:r>
          </w:p>
        </w:tc>
        <w:tc>
          <w:tcPr>
            <w:tcW w:w="4451" w:type="dxa"/>
            <w:gridSpan w:val="4"/>
          </w:tcPr>
          <w:p w14:paraId="13921F85" w14:textId="77777777" w:rsidR="00B6759C" w:rsidRPr="00BE40F2" w:rsidRDefault="00B6759C" w:rsidP="00323352">
            <w:pPr>
              <w:rPr>
                <w:rFonts w:ascii="Garamond" w:hAnsi="Garamond"/>
              </w:rPr>
            </w:pPr>
          </w:p>
          <w:p w14:paraId="3EAE63B0" w14:textId="77777777" w:rsidR="00755EFC" w:rsidRDefault="00755EFC" w:rsidP="00CE70F9">
            <w:pPr>
              <w:rPr>
                <w:rFonts w:ascii="Garamond" w:hAnsi="Garamond"/>
              </w:rPr>
            </w:pPr>
          </w:p>
          <w:p w14:paraId="3CD34A94" w14:textId="3F7759F5" w:rsidR="0022701D" w:rsidRPr="00BE40F2" w:rsidRDefault="0022701D" w:rsidP="00CE70F9">
            <w:pPr>
              <w:rPr>
                <w:rFonts w:ascii="Garamond" w:hAnsi="Garamond"/>
              </w:rPr>
            </w:pPr>
            <w:r w:rsidRPr="00BE40F2">
              <w:rPr>
                <w:rFonts w:ascii="Garamond" w:hAnsi="Garamond"/>
              </w:rPr>
              <w:t>[</w:t>
            </w:r>
            <w:r w:rsidR="006535C1" w:rsidRPr="00BE40F2">
              <w:rPr>
                <w:rFonts w:ascii="Garamond" w:hAnsi="Garamond"/>
                <w:b/>
              </w:rPr>
              <w:t xml:space="preserve">NSL </w:t>
            </w:r>
            <w:r w:rsidR="005D036C" w:rsidRPr="00BE40F2">
              <w:rPr>
                <w:rFonts w:ascii="Garamond" w:hAnsi="Garamond"/>
                <w:b/>
              </w:rPr>
              <w:t>81-89</w:t>
            </w:r>
            <w:r w:rsidR="004C0DFE">
              <w:rPr>
                <w:rFonts w:ascii="Garamond" w:hAnsi="Garamond"/>
                <w:b/>
              </w:rPr>
              <w:t xml:space="preserve">; </w:t>
            </w:r>
            <w:r w:rsidR="004C0DFE" w:rsidRPr="001E2B60">
              <w:rPr>
                <w:rFonts w:ascii="Garamond" w:hAnsi="Garamond"/>
                <w:b/>
              </w:rPr>
              <w:t>483-84 n.1</w:t>
            </w:r>
            <w:r w:rsidRPr="001E2B60">
              <w:rPr>
                <w:rFonts w:ascii="Garamond" w:hAnsi="Garamond"/>
              </w:rPr>
              <w:t>]</w:t>
            </w:r>
          </w:p>
          <w:p w14:paraId="2EF0982D" w14:textId="417FD310" w:rsidR="00323352" w:rsidRPr="00BE40F2" w:rsidRDefault="00323352" w:rsidP="00CE70F9">
            <w:pPr>
              <w:tabs>
                <w:tab w:val="left" w:pos="1080"/>
              </w:tabs>
              <w:rPr>
                <w:rStyle w:val="Hyperlink"/>
                <w:rFonts w:ascii="Garamond" w:hAnsi="Garamond"/>
                <w:bCs/>
                <w:color w:val="auto"/>
              </w:rPr>
            </w:pPr>
            <w:r w:rsidRPr="00BE40F2">
              <w:rPr>
                <w:rFonts w:ascii="Garamond" w:hAnsi="Garamond"/>
                <w:bCs/>
                <w:smallCaps/>
                <w:u w:val="single"/>
              </w:rPr>
              <w:t>Podcast</w:t>
            </w:r>
            <w:r w:rsidRPr="00BE40F2">
              <w:rPr>
                <w:rFonts w:ascii="Garamond" w:hAnsi="Garamond"/>
                <w:bCs/>
              </w:rPr>
              <w:t xml:space="preserve">: Radiolab, “60 Words,” </w:t>
            </w:r>
            <w:hyperlink r:id="rId17" w:history="1">
              <w:r w:rsidRPr="00BE40F2">
                <w:rPr>
                  <w:rStyle w:val="Hyperlink"/>
                  <w:rFonts w:ascii="Garamond" w:hAnsi="Garamond"/>
                  <w:bCs/>
                  <w:color w:val="auto"/>
                </w:rPr>
                <w:t>http://www.radiolab.org/story/60-words/</w:t>
              </w:r>
            </w:hyperlink>
          </w:p>
          <w:p w14:paraId="5A5A2074" w14:textId="77777777" w:rsidR="0022701D" w:rsidRPr="00BE40F2" w:rsidRDefault="00323352" w:rsidP="00CE70F9">
            <w:pPr>
              <w:rPr>
                <w:rFonts w:ascii="Garamond" w:hAnsi="Garamond"/>
              </w:rPr>
            </w:pPr>
            <w:r w:rsidRPr="00BE40F2">
              <w:rPr>
                <w:rFonts w:ascii="Garamond" w:hAnsi="Garamond"/>
                <w:b/>
                <w:bCs/>
              </w:rPr>
              <w:t>Required</w:t>
            </w:r>
            <w:r w:rsidRPr="00BE40F2">
              <w:rPr>
                <w:rFonts w:ascii="Garamond" w:hAnsi="Garamond"/>
                <w:bCs/>
              </w:rPr>
              <w:t xml:space="preserve">:  Intro – 00:00-06:30 &amp; Segment 2 – 23:40-40:25; </w:t>
            </w:r>
            <w:proofErr w:type="gramStart"/>
            <w:r w:rsidRPr="00BE40F2">
              <w:rPr>
                <w:rFonts w:ascii="Garamond" w:hAnsi="Garamond"/>
                <w:bCs/>
              </w:rPr>
              <w:t>otherwise</w:t>
            </w:r>
            <w:proofErr w:type="gramEnd"/>
            <w:r w:rsidRPr="00BE40F2">
              <w:rPr>
                <w:rFonts w:ascii="Garamond" w:hAnsi="Garamond"/>
                <w:bCs/>
              </w:rPr>
              <w:t xml:space="preserve"> </w:t>
            </w:r>
            <w:r w:rsidRPr="00BE40F2">
              <w:rPr>
                <w:rFonts w:ascii="Garamond" w:hAnsi="Garamond"/>
                <w:b/>
                <w:bCs/>
              </w:rPr>
              <w:t>optional</w:t>
            </w:r>
            <w:r w:rsidRPr="00BE40F2">
              <w:rPr>
                <w:rFonts w:ascii="Garamond" w:hAnsi="Garamond"/>
                <w:bCs/>
              </w:rPr>
              <w:t>]</w:t>
            </w:r>
            <w:r w:rsidRPr="00BE40F2">
              <w:rPr>
                <w:rFonts w:ascii="Garamond" w:hAnsi="Garamond"/>
              </w:rPr>
              <w:t xml:space="preserve"> </w:t>
            </w:r>
          </w:p>
          <w:p w14:paraId="0903F6D1" w14:textId="4A144615" w:rsidR="005D036C" w:rsidRPr="00BE40F2" w:rsidRDefault="005D036C" w:rsidP="00CE70F9">
            <w:pPr>
              <w:rPr>
                <w:rFonts w:ascii="Garamond" w:hAnsi="Garamond"/>
              </w:rPr>
            </w:pPr>
            <w:r w:rsidRPr="00BE40F2">
              <w:rPr>
                <w:rFonts w:ascii="Garamond" w:hAnsi="Garamond"/>
              </w:rPr>
              <w:t>[</w:t>
            </w:r>
            <w:r w:rsidRPr="00BE40F2">
              <w:rPr>
                <w:rFonts w:ascii="Garamond" w:hAnsi="Garamond"/>
                <w:b/>
              </w:rPr>
              <w:t>NSL 89-</w:t>
            </w:r>
            <w:r w:rsidR="00FC08AF" w:rsidRPr="00BE40F2">
              <w:rPr>
                <w:rFonts w:ascii="Garamond" w:hAnsi="Garamond"/>
                <w:b/>
              </w:rPr>
              <w:t>99</w:t>
            </w:r>
            <w:r w:rsidRPr="00BE40F2">
              <w:rPr>
                <w:rFonts w:ascii="Garamond" w:hAnsi="Garamond"/>
              </w:rPr>
              <w:t>]</w:t>
            </w:r>
          </w:p>
          <w:p w14:paraId="33BA436C" w14:textId="7244C8E3" w:rsidR="005D036C" w:rsidRPr="00BE40F2" w:rsidRDefault="005D036C" w:rsidP="00CE70F9">
            <w:pPr>
              <w:rPr>
                <w:rFonts w:ascii="Garamond" w:hAnsi="Garamond"/>
              </w:rPr>
            </w:pPr>
            <w:r w:rsidRPr="00BE40F2">
              <w:rPr>
                <w:rFonts w:ascii="Garamond" w:hAnsi="Garamond"/>
              </w:rPr>
              <w:t>[</w:t>
            </w:r>
            <w:r w:rsidR="00FC08AF" w:rsidRPr="00BE40F2">
              <w:rPr>
                <w:rFonts w:ascii="Garamond" w:hAnsi="Garamond"/>
                <w:b/>
              </w:rPr>
              <w:t>Handout #1</w:t>
            </w:r>
            <w:r w:rsidRPr="00BE40F2">
              <w:rPr>
                <w:rFonts w:ascii="Garamond" w:hAnsi="Garamond"/>
              </w:rPr>
              <w:t>]</w:t>
            </w:r>
          </w:p>
        </w:tc>
      </w:tr>
      <w:tr w:rsidR="00BE40F2" w:rsidRPr="001E2B60" w14:paraId="2708AA20" w14:textId="77777777" w:rsidTr="00BE40F2">
        <w:trPr>
          <w:trHeight w:val="359"/>
        </w:trPr>
        <w:tc>
          <w:tcPr>
            <w:tcW w:w="468" w:type="dxa"/>
          </w:tcPr>
          <w:p w14:paraId="47DF937B" w14:textId="678F3354" w:rsidR="0022701D" w:rsidRPr="001E2B60" w:rsidRDefault="0022737A" w:rsidP="009C7D88">
            <w:pPr>
              <w:ind w:left="1080"/>
              <w:rPr>
                <w:rFonts w:ascii="Garamond" w:hAnsi="Garamond"/>
              </w:rPr>
            </w:pPr>
            <w:r w:rsidRPr="001E2B60">
              <w:rPr>
                <w:rFonts w:ascii="Garamond" w:hAnsi="Garamond"/>
                <w:noProof/>
              </w:rPr>
              <mc:AlternateContent>
                <mc:Choice Requires="wps">
                  <w:drawing>
                    <wp:anchor distT="0" distB="0" distL="114300" distR="114300" simplePos="0" relativeHeight="251667456" behindDoc="0" locked="0" layoutInCell="1" allowOverlap="1" wp14:anchorId="63DFD2F7" wp14:editId="2772272F">
                      <wp:simplePos x="0" y="0"/>
                      <wp:positionH relativeFrom="column">
                        <wp:posOffset>86995</wp:posOffset>
                      </wp:positionH>
                      <wp:positionV relativeFrom="paragraph">
                        <wp:posOffset>-3462655</wp:posOffset>
                      </wp:positionV>
                      <wp:extent cx="2286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F0C812" w14:textId="5C1FF269" w:rsidR="00755EFC" w:rsidRPr="0022737A" w:rsidRDefault="00755EFC" w:rsidP="0022737A">
                                  <w:pPr>
                                    <w:rPr>
                                      <w:rFonts w:ascii="Garamond" w:hAnsi="Garamond"/>
                                    </w:rPr>
                                  </w:pPr>
                                  <w:r w:rsidRPr="0022737A">
                                    <w:rPr>
                                      <w:rFonts w:ascii="Garamond" w:hAnsi="Garamon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FD2F7" id="Text Box 4" o:spid="_x0000_s1029" type="#_x0000_t202" style="position:absolute;left:0;text-align:left;margin-left:6.85pt;margin-top:-272.65pt;width:18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" filled="f" stroked="f">
                      <v:textbox>
                        <w:txbxContent>
                          <w:p w14:paraId="6FF0C812" w14:textId="5C1FF269" w:rsidR="00755EFC" w:rsidRPr="0022737A" w:rsidRDefault="00755EFC" w:rsidP="0022737A">
                            <w:pPr>
                              <w:rPr>
                                <w:rFonts w:ascii="Garamond" w:hAnsi="Garamond"/>
                              </w:rPr>
                            </w:pPr>
                            <w:r w:rsidRPr="0022737A">
                              <w:rPr>
                                <w:rFonts w:ascii="Garamond" w:hAnsi="Garamond"/>
                              </w:rPr>
                              <w:t>4.</w:t>
                            </w:r>
                          </w:p>
                        </w:txbxContent>
                      </v:textbox>
                      <w10:wrap type="square"/>
                    </v:shape>
                  </w:pict>
                </mc:Fallback>
              </mc:AlternateContent>
            </w:r>
          </w:p>
          <w:p w14:paraId="184A9F71" w14:textId="7B220B53" w:rsidR="0022701D" w:rsidRPr="001E2B60" w:rsidRDefault="0022701D" w:rsidP="0022701D">
            <w:pPr>
              <w:rPr>
                <w:rFonts w:ascii="Garamond" w:hAnsi="Garamond"/>
              </w:rPr>
            </w:pPr>
          </w:p>
        </w:tc>
        <w:tc>
          <w:tcPr>
            <w:tcW w:w="5179" w:type="dxa"/>
            <w:gridSpan w:val="2"/>
          </w:tcPr>
          <w:p w14:paraId="0EA3EA9B" w14:textId="77777777" w:rsidR="00884751" w:rsidRPr="001E2B60" w:rsidRDefault="00884751" w:rsidP="0022701D">
            <w:pPr>
              <w:rPr>
                <w:rFonts w:ascii="Garamond" w:hAnsi="Garamond"/>
                <w:b/>
              </w:rPr>
            </w:pPr>
            <w:r w:rsidRPr="001E2B60">
              <w:rPr>
                <w:rFonts w:ascii="Garamond" w:hAnsi="Garamond"/>
                <w:b/>
                <w:u w:val="single"/>
              </w:rPr>
              <w:t>Wednesday, August 31:</w:t>
            </w:r>
            <w:r w:rsidRPr="001E2B60">
              <w:rPr>
                <w:rFonts w:ascii="Garamond" w:hAnsi="Garamond"/>
                <w:b/>
              </w:rPr>
              <w:t xml:space="preserve"> </w:t>
            </w:r>
          </w:p>
          <w:p w14:paraId="442407DA" w14:textId="6122C9C8" w:rsidR="0022701D" w:rsidRPr="001E2B60" w:rsidRDefault="0022701D" w:rsidP="0022701D">
            <w:pPr>
              <w:rPr>
                <w:rFonts w:ascii="Garamond" w:hAnsi="Garamond"/>
                <w:b/>
              </w:rPr>
            </w:pPr>
            <w:r w:rsidRPr="001E2B60">
              <w:rPr>
                <w:rFonts w:ascii="Garamond" w:hAnsi="Garamond"/>
                <w:b/>
              </w:rPr>
              <w:t xml:space="preserve">The Courts’ </w:t>
            </w:r>
            <w:r w:rsidR="00B44C23" w:rsidRPr="001E2B60">
              <w:rPr>
                <w:rFonts w:ascii="Garamond" w:hAnsi="Garamond"/>
                <w:b/>
              </w:rPr>
              <w:t xml:space="preserve">National Security </w:t>
            </w:r>
            <w:r w:rsidR="000A409B" w:rsidRPr="001E2B60">
              <w:rPr>
                <w:rFonts w:ascii="Garamond" w:hAnsi="Garamond"/>
                <w:b/>
              </w:rPr>
              <w:t>Role</w:t>
            </w:r>
            <w:r w:rsidRPr="001E2B60">
              <w:rPr>
                <w:rFonts w:ascii="Garamond" w:hAnsi="Garamond"/>
                <w:b/>
              </w:rPr>
              <w:t xml:space="preserve"> </w:t>
            </w:r>
          </w:p>
          <w:p w14:paraId="7D4B773B" w14:textId="62AC8A26" w:rsidR="004C0DFE" w:rsidRPr="001E2B60" w:rsidRDefault="006419BD" w:rsidP="0073777B">
            <w:pPr>
              <w:pStyle w:val="ListParagraph"/>
            </w:pPr>
            <w:r w:rsidRPr="001E2B60">
              <w:t xml:space="preserve">Intro to Justiciability </w:t>
            </w:r>
          </w:p>
          <w:p w14:paraId="71C88B00" w14:textId="70100BF3" w:rsidR="0009447B" w:rsidRPr="001E2B60" w:rsidRDefault="004C0DFE" w:rsidP="0073777B">
            <w:pPr>
              <w:pStyle w:val="ListParagraph"/>
            </w:pPr>
            <w:r w:rsidRPr="001E2B60">
              <w:t>Legislative Standing</w:t>
            </w:r>
            <w:r w:rsidR="00C678E3" w:rsidRPr="001E2B60">
              <w:t xml:space="preserve"> </w:t>
            </w:r>
          </w:p>
          <w:p w14:paraId="5F222DF9" w14:textId="77777777" w:rsidR="00FC08AF" w:rsidRPr="001E2B60" w:rsidRDefault="00FC08AF" w:rsidP="008F16B1">
            <w:pPr>
              <w:ind w:left="573"/>
              <w:rPr>
                <w:rFonts w:ascii="Garamond" w:hAnsi="Garamond"/>
                <w:sz w:val="13"/>
                <w:szCs w:val="13"/>
              </w:rPr>
            </w:pPr>
          </w:p>
          <w:p w14:paraId="2C7CF03E" w14:textId="3A931A95" w:rsidR="00B44C23" w:rsidRPr="001E2B60" w:rsidRDefault="00C66231" w:rsidP="0073777B">
            <w:pPr>
              <w:pStyle w:val="ListParagraph"/>
            </w:pPr>
            <w:r w:rsidRPr="001E2B60">
              <w:t>Causes of A</w:t>
            </w:r>
            <w:r w:rsidR="0022701D" w:rsidRPr="001E2B60">
              <w:t xml:space="preserve">ction </w:t>
            </w:r>
          </w:p>
          <w:p w14:paraId="01D382D4" w14:textId="5638FA44" w:rsidR="0022701D" w:rsidRPr="001E2B60" w:rsidRDefault="0022701D" w:rsidP="0073777B">
            <w:pPr>
              <w:pStyle w:val="ListParagraph"/>
            </w:pPr>
            <w:r w:rsidRPr="001E2B60">
              <w:t xml:space="preserve">The State Secrets Privilege </w:t>
            </w:r>
          </w:p>
        </w:tc>
        <w:tc>
          <w:tcPr>
            <w:tcW w:w="4181" w:type="dxa"/>
            <w:gridSpan w:val="3"/>
          </w:tcPr>
          <w:p w14:paraId="3BF1209D" w14:textId="77777777" w:rsidR="00B44C23" w:rsidRPr="001E2B60" w:rsidRDefault="00B44C23" w:rsidP="0022701D">
            <w:pPr>
              <w:rPr>
                <w:rFonts w:ascii="Garamond" w:hAnsi="Garamond"/>
                <w:b/>
              </w:rPr>
            </w:pPr>
          </w:p>
          <w:p w14:paraId="6575FCB5" w14:textId="77777777" w:rsidR="00884751" w:rsidRPr="001E2B60" w:rsidRDefault="00884751" w:rsidP="006535C1">
            <w:pPr>
              <w:rPr>
                <w:rFonts w:ascii="Garamond" w:hAnsi="Garamond"/>
              </w:rPr>
            </w:pPr>
          </w:p>
          <w:p w14:paraId="66B6305F" w14:textId="77AA1785" w:rsidR="004C0DFE" w:rsidRPr="001E2B60" w:rsidRDefault="006535C1" w:rsidP="006535C1">
            <w:pPr>
              <w:rPr>
                <w:rFonts w:ascii="Garamond" w:hAnsi="Garamond"/>
                <w:b/>
              </w:rPr>
            </w:pPr>
            <w:r w:rsidRPr="001E2B60">
              <w:rPr>
                <w:rFonts w:ascii="Garamond" w:hAnsi="Garamond"/>
              </w:rPr>
              <w:t>[</w:t>
            </w:r>
            <w:r w:rsidRPr="001E2B60">
              <w:rPr>
                <w:rFonts w:ascii="Garamond" w:hAnsi="Garamond"/>
                <w:b/>
              </w:rPr>
              <w:t xml:space="preserve">NSL </w:t>
            </w:r>
            <w:r w:rsidR="00FC08AF" w:rsidRPr="001E2B60">
              <w:rPr>
                <w:rFonts w:ascii="Garamond" w:hAnsi="Garamond"/>
                <w:b/>
              </w:rPr>
              <w:t>1</w:t>
            </w:r>
            <w:r w:rsidR="006419BD" w:rsidRPr="001E2B60">
              <w:rPr>
                <w:rFonts w:ascii="Garamond" w:hAnsi="Garamond"/>
                <w:b/>
              </w:rPr>
              <w:t>29</w:t>
            </w:r>
            <w:r w:rsidR="00FC08AF" w:rsidRPr="001E2B60">
              <w:rPr>
                <w:rFonts w:ascii="Garamond" w:hAnsi="Garamond"/>
                <w:b/>
              </w:rPr>
              <w:t>-</w:t>
            </w:r>
            <w:r w:rsidR="004C0DFE" w:rsidRPr="001E2B60">
              <w:rPr>
                <w:rFonts w:ascii="Garamond" w:hAnsi="Garamond"/>
                <w:b/>
              </w:rPr>
              <w:t>3</w:t>
            </w:r>
            <w:r w:rsidR="006419BD" w:rsidRPr="001E2B60">
              <w:rPr>
                <w:rFonts w:ascii="Garamond" w:hAnsi="Garamond"/>
                <w:b/>
              </w:rPr>
              <w:t>2</w:t>
            </w:r>
            <w:r w:rsidR="004C0DFE" w:rsidRPr="001E2B60">
              <w:rPr>
                <w:rFonts w:ascii="Garamond" w:hAnsi="Garamond"/>
                <w:bCs/>
              </w:rPr>
              <w:t>]</w:t>
            </w:r>
            <w:r w:rsidR="00FC08AF" w:rsidRPr="001E2B60">
              <w:rPr>
                <w:rFonts w:ascii="Garamond" w:hAnsi="Garamond"/>
                <w:bCs/>
              </w:rPr>
              <w:t xml:space="preserve"> </w:t>
            </w:r>
          </w:p>
          <w:p w14:paraId="2D7CAE9D" w14:textId="7BAD1888" w:rsidR="006535C1" w:rsidRPr="001E2B60" w:rsidRDefault="004C0DFE" w:rsidP="006535C1">
            <w:pPr>
              <w:rPr>
                <w:rFonts w:ascii="Garamond" w:hAnsi="Garamond"/>
              </w:rPr>
            </w:pPr>
            <w:r w:rsidRPr="001E2B60">
              <w:rPr>
                <w:rFonts w:ascii="Garamond" w:hAnsi="Garamond"/>
                <w:bCs/>
              </w:rPr>
              <w:t>[</w:t>
            </w:r>
            <w:r w:rsidRPr="001E2B60">
              <w:rPr>
                <w:rFonts w:ascii="Garamond" w:hAnsi="Garamond"/>
                <w:b/>
              </w:rPr>
              <w:t xml:space="preserve">NSL 139-40 (note 5) + </w:t>
            </w:r>
            <w:r w:rsidRPr="001E2B60">
              <w:rPr>
                <w:rFonts w:ascii="Garamond" w:hAnsi="Garamond"/>
                <w:b/>
                <w:i/>
                <w:iCs/>
              </w:rPr>
              <w:t>Supplement</w:t>
            </w:r>
            <w:r w:rsidRPr="001E2B60">
              <w:rPr>
                <w:rFonts w:ascii="Garamond" w:hAnsi="Garamond"/>
                <w:b/>
              </w:rPr>
              <w:t xml:space="preserve"> 8</w:t>
            </w:r>
            <w:r w:rsidR="00C678E3" w:rsidRPr="001E2B60">
              <w:rPr>
                <w:rFonts w:ascii="Garamond" w:hAnsi="Garamond"/>
                <w:b/>
              </w:rPr>
              <w:t>-1</w:t>
            </w:r>
            <w:r w:rsidRPr="001E2B60">
              <w:rPr>
                <w:rFonts w:ascii="Garamond" w:hAnsi="Garamond"/>
                <w:b/>
              </w:rPr>
              <w:t>2</w:t>
            </w:r>
            <w:r w:rsidR="00C678E3" w:rsidRPr="001E2B60">
              <w:rPr>
                <w:rFonts w:ascii="Garamond" w:hAnsi="Garamond"/>
                <w:b/>
              </w:rPr>
              <w:t>:</w:t>
            </w:r>
            <w:r w:rsidR="00FC08AF" w:rsidRPr="001E2B60">
              <w:rPr>
                <w:rFonts w:ascii="Garamond" w:hAnsi="Garamond"/>
                <w:b/>
              </w:rPr>
              <w:t xml:space="preserve"> </w:t>
            </w:r>
            <w:r w:rsidR="00FC08AF" w:rsidRPr="001E2B60">
              <w:rPr>
                <w:rFonts w:ascii="Garamond" w:hAnsi="Garamond"/>
                <w:b/>
                <w:i/>
                <w:iCs/>
              </w:rPr>
              <w:t>H</w:t>
            </w:r>
            <w:r w:rsidR="00CC73E3" w:rsidRPr="001E2B60">
              <w:rPr>
                <w:rFonts w:ascii="Garamond" w:hAnsi="Garamond"/>
                <w:b/>
                <w:i/>
                <w:iCs/>
              </w:rPr>
              <w:t>ouse of Rep.</w:t>
            </w:r>
            <w:r w:rsidR="00FC08AF" w:rsidRPr="001E2B60">
              <w:rPr>
                <w:rFonts w:ascii="Garamond" w:hAnsi="Garamond"/>
                <w:b/>
                <w:i/>
                <w:iCs/>
              </w:rPr>
              <w:t xml:space="preserve"> v. Mnuchin</w:t>
            </w:r>
            <w:r w:rsidR="006535C1" w:rsidRPr="001E2B60">
              <w:rPr>
                <w:rFonts w:ascii="Garamond" w:hAnsi="Garamond"/>
              </w:rPr>
              <w:t>]</w:t>
            </w:r>
          </w:p>
          <w:p w14:paraId="342B5D10" w14:textId="77777777" w:rsidR="004C0DFE" w:rsidRPr="001E2B60" w:rsidRDefault="00FC08AF" w:rsidP="008C6C7D">
            <w:pPr>
              <w:rPr>
                <w:rFonts w:ascii="Garamond" w:hAnsi="Garamond"/>
              </w:rPr>
            </w:pPr>
            <w:r w:rsidRPr="001E2B60">
              <w:rPr>
                <w:rFonts w:ascii="Garamond" w:hAnsi="Garamond"/>
              </w:rPr>
              <w:t>[</w:t>
            </w:r>
            <w:r w:rsidR="004C0DFE" w:rsidRPr="001E2B60">
              <w:rPr>
                <w:rFonts w:ascii="Garamond" w:hAnsi="Garamond"/>
                <w:b/>
                <w:bCs/>
              </w:rPr>
              <w:t>Supplement</w:t>
            </w:r>
            <w:r w:rsidR="004C0DFE" w:rsidRPr="001E2B60">
              <w:rPr>
                <w:rFonts w:ascii="Garamond" w:hAnsi="Garamond"/>
              </w:rPr>
              <w:t xml:space="preserve"> </w:t>
            </w:r>
            <w:r w:rsidR="004C0DFE" w:rsidRPr="001E2B60">
              <w:rPr>
                <w:rFonts w:ascii="Garamond" w:hAnsi="Garamond"/>
                <w:b/>
                <w:bCs/>
              </w:rPr>
              <w:t xml:space="preserve">12-28: </w:t>
            </w:r>
            <w:r w:rsidR="004C0DFE" w:rsidRPr="001E2B60">
              <w:rPr>
                <w:rFonts w:ascii="Garamond" w:hAnsi="Garamond"/>
                <w:b/>
                <w:bCs/>
                <w:i/>
                <w:iCs/>
              </w:rPr>
              <w:t>Egbert v. Boule</w:t>
            </w:r>
            <w:r w:rsidR="004C0DFE" w:rsidRPr="001E2B60">
              <w:rPr>
                <w:rFonts w:ascii="Garamond" w:hAnsi="Garamond"/>
              </w:rPr>
              <w:t>]</w:t>
            </w:r>
          </w:p>
          <w:p w14:paraId="2A4EAB26" w14:textId="7630FBAE" w:rsidR="00FC08AF" w:rsidRPr="001E2B60" w:rsidRDefault="00FC08AF" w:rsidP="008C6C7D">
            <w:pPr>
              <w:rPr>
                <w:rFonts w:ascii="Garamond" w:hAnsi="Garamond"/>
              </w:rPr>
            </w:pPr>
            <w:r w:rsidRPr="001E2B60">
              <w:rPr>
                <w:rFonts w:ascii="Garamond" w:hAnsi="Garamond"/>
              </w:rPr>
              <w:t>[</w:t>
            </w:r>
            <w:r w:rsidRPr="001E2B60">
              <w:rPr>
                <w:rFonts w:ascii="Garamond" w:hAnsi="Garamond"/>
                <w:b/>
              </w:rPr>
              <w:t xml:space="preserve">NSL </w:t>
            </w:r>
            <w:r w:rsidR="006835D3" w:rsidRPr="001E2B60">
              <w:rPr>
                <w:rFonts w:ascii="Garamond" w:hAnsi="Garamond"/>
                <w:b/>
              </w:rPr>
              <w:t>154-16</w:t>
            </w:r>
            <w:r w:rsidR="002E7FF0" w:rsidRPr="001E2B60">
              <w:rPr>
                <w:rFonts w:ascii="Garamond" w:hAnsi="Garamond"/>
                <w:b/>
              </w:rPr>
              <w:t>1</w:t>
            </w:r>
            <w:r w:rsidR="004C0DFE" w:rsidRPr="001E2B60">
              <w:rPr>
                <w:rFonts w:ascii="Garamond" w:hAnsi="Garamond"/>
                <w:b/>
              </w:rPr>
              <w:t xml:space="preserve"> + </w:t>
            </w:r>
            <w:r w:rsidR="004C0DFE" w:rsidRPr="001E2B60">
              <w:rPr>
                <w:rFonts w:ascii="Garamond" w:hAnsi="Garamond"/>
                <w:b/>
                <w:i/>
                <w:iCs/>
              </w:rPr>
              <w:t>Supplement</w:t>
            </w:r>
            <w:r w:rsidR="004C0DFE" w:rsidRPr="001E2B60">
              <w:rPr>
                <w:rFonts w:ascii="Garamond" w:hAnsi="Garamond"/>
                <w:b/>
              </w:rPr>
              <w:t xml:space="preserve"> 28</w:t>
            </w:r>
            <w:r w:rsidR="009C088E" w:rsidRPr="001E2B60">
              <w:rPr>
                <w:rFonts w:ascii="Garamond" w:hAnsi="Garamond"/>
                <w:b/>
              </w:rPr>
              <w:t>-29</w:t>
            </w:r>
            <w:r w:rsidRPr="001E2B60">
              <w:rPr>
                <w:rFonts w:ascii="Garamond" w:hAnsi="Garamond"/>
              </w:rPr>
              <w:t>]</w:t>
            </w:r>
          </w:p>
        </w:tc>
      </w:tr>
    </w:tbl>
    <w:p w14:paraId="56C529F6" w14:textId="68A96BDF" w:rsidR="00AE7353" w:rsidRPr="001E2B60" w:rsidRDefault="00AE7353" w:rsidP="002D55BA">
      <w:pPr>
        <w:rPr>
          <w:rFonts w:ascii="Garamond" w:hAnsi="Garamond"/>
          <w:sz w:val="20"/>
          <w:szCs w:val="20"/>
        </w:rPr>
      </w:pPr>
    </w:p>
    <w:p w14:paraId="302C3F9F" w14:textId="77777777" w:rsidR="00397F83" w:rsidRPr="001E2B60" w:rsidRDefault="00397F83" w:rsidP="002D55BA">
      <w:pPr>
        <w:rPr>
          <w:rFonts w:ascii="Garamond" w:hAnsi="Garamond"/>
          <w:sz w:val="20"/>
          <w:szCs w:val="20"/>
        </w:rPr>
      </w:pPr>
    </w:p>
    <w:tbl>
      <w:tblPr>
        <w:tblStyle w:val="TableGrid"/>
        <w:tblW w:w="9846" w:type="dxa"/>
        <w:tblLayout w:type="fixed"/>
        <w:tblLook w:val="04A0" w:firstRow="1" w:lastRow="0" w:firstColumn="1" w:lastColumn="0" w:noHBand="0" w:noVBand="1"/>
      </w:tblPr>
      <w:tblGrid>
        <w:gridCol w:w="18"/>
        <w:gridCol w:w="450"/>
        <w:gridCol w:w="18"/>
        <w:gridCol w:w="4999"/>
        <w:gridCol w:w="90"/>
        <w:gridCol w:w="720"/>
        <w:gridCol w:w="23"/>
        <w:gridCol w:w="1057"/>
        <w:gridCol w:w="2453"/>
        <w:gridCol w:w="18"/>
      </w:tblGrid>
      <w:tr w:rsidR="00BE40F2" w:rsidRPr="001E2B60" w14:paraId="6B0F1626" w14:textId="77777777" w:rsidTr="009D21F5">
        <w:trPr>
          <w:gridAfter w:val="1"/>
          <w:wAfter w:w="18" w:type="dxa"/>
        </w:trPr>
        <w:tc>
          <w:tcPr>
            <w:tcW w:w="9828" w:type="dxa"/>
            <w:gridSpan w:val="9"/>
            <w:shd w:val="clear" w:color="auto" w:fill="A6A6A6"/>
          </w:tcPr>
          <w:p w14:paraId="72B37EA9" w14:textId="650ED14E" w:rsidR="009B0677" w:rsidRPr="001E2B60" w:rsidRDefault="009B0677" w:rsidP="009D21F5">
            <w:pPr>
              <w:pStyle w:val="Heading1"/>
            </w:pPr>
            <w:r w:rsidRPr="001E2B60">
              <w:t>The Use of Force</w:t>
            </w:r>
          </w:p>
        </w:tc>
      </w:tr>
      <w:tr w:rsidR="00BE40F2" w:rsidRPr="001E2B60" w14:paraId="33AAA0B1" w14:textId="77777777" w:rsidTr="009C088E">
        <w:trPr>
          <w:gridBefore w:val="1"/>
          <w:wBefore w:w="18" w:type="dxa"/>
          <w:trHeight w:val="341"/>
        </w:trPr>
        <w:tc>
          <w:tcPr>
            <w:tcW w:w="468" w:type="dxa"/>
            <w:gridSpan w:val="2"/>
          </w:tcPr>
          <w:p w14:paraId="4C2676FC" w14:textId="77777777" w:rsidR="009D21F5" w:rsidRPr="001E2B60" w:rsidRDefault="009D21F5" w:rsidP="009D21F5">
            <w:pPr>
              <w:ind w:left="1080"/>
              <w:rPr>
                <w:rFonts w:ascii="Garamond" w:hAnsi="Garamond"/>
                <w:noProof/>
              </w:rPr>
            </w:pPr>
            <w:r w:rsidRPr="001E2B60">
              <w:rPr>
                <w:rFonts w:ascii="Garamond" w:hAnsi="Garamond"/>
                <w:noProof/>
              </w:rPr>
              <w:t>#</w:t>
            </w:r>
          </w:p>
        </w:tc>
        <w:tc>
          <w:tcPr>
            <w:tcW w:w="5089" w:type="dxa"/>
            <w:gridSpan w:val="2"/>
          </w:tcPr>
          <w:p w14:paraId="7AAF78AF" w14:textId="77777777" w:rsidR="009D21F5" w:rsidRPr="001E2B60" w:rsidRDefault="009D21F5" w:rsidP="009D21F5">
            <w:pPr>
              <w:rPr>
                <w:rFonts w:ascii="Garamond" w:hAnsi="Garamond"/>
                <w:b/>
                <w:u w:val="single"/>
              </w:rPr>
            </w:pPr>
            <w:r w:rsidRPr="001E2B60">
              <w:rPr>
                <w:rFonts w:ascii="Garamond" w:hAnsi="Garamond"/>
                <w:b/>
                <w:u w:val="single"/>
              </w:rPr>
              <w:t>Class Date &amp; Topic</w:t>
            </w:r>
          </w:p>
        </w:tc>
        <w:tc>
          <w:tcPr>
            <w:tcW w:w="4271" w:type="dxa"/>
            <w:gridSpan w:val="5"/>
          </w:tcPr>
          <w:p w14:paraId="38B5DB4B" w14:textId="77777777" w:rsidR="009D21F5" w:rsidRPr="001E2B60" w:rsidRDefault="009D21F5" w:rsidP="009D21F5">
            <w:pPr>
              <w:rPr>
                <w:rFonts w:ascii="Garamond" w:hAnsi="Garamond"/>
                <w:b/>
                <w:u w:val="single"/>
              </w:rPr>
            </w:pPr>
            <w:r w:rsidRPr="001E2B60">
              <w:rPr>
                <w:rFonts w:ascii="Garamond" w:hAnsi="Garamond"/>
                <w:b/>
                <w:u w:val="single"/>
              </w:rPr>
              <w:t>Assignment</w:t>
            </w:r>
          </w:p>
        </w:tc>
      </w:tr>
      <w:tr w:rsidR="00BE40F2" w:rsidRPr="001E2B60" w14:paraId="1128C82B" w14:textId="77777777" w:rsidTr="001A1A76">
        <w:trPr>
          <w:gridAfter w:val="1"/>
          <w:wAfter w:w="18" w:type="dxa"/>
        </w:trPr>
        <w:tc>
          <w:tcPr>
            <w:tcW w:w="468" w:type="dxa"/>
            <w:gridSpan w:val="2"/>
          </w:tcPr>
          <w:p w14:paraId="57AE2586" w14:textId="66BB3462" w:rsidR="009B0677" w:rsidRPr="001E2B60" w:rsidRDefault="0022737A" w:rsidP="009C7D88">
            <w:pPr>
              <w:ind w:left="1080"/>
              <w:rPr>
                <w:rFonts w:ascii="Garamond" w:hAnsi="Garamond"/>
              </w:rPr>
            </w:pPr>
            <w:r w:rsidRPr="001E2B60">
              <w:rPr>
                <w:rFonts w:ascii="Garamond" w:hAnsi="Garamond"/>
                <w:noProof/>
              </w:rPr>
              <mc:AlternateContent>
                <mc:Choice Requires="wps">
                  <w:drawing>
                    <wp:anchor distT="0" distB="0" distL="114300" distR="114300" simplePos="0" relativeHeight="251643904" behindDoc="0" locked="0" layoutInCell="1" allowOverlap="1" wp14:anchorId="36D570D0" wp14:editId="61560B7E">
                      <wp:simplePos x="0" y="0"/>
                      <wp:positionH relativeFrom="column">
                        <wp:posOffset>98425</wp:posOffset>
                      </wp:positionH>
                      <wp:positionV relativeFrom="paragraph">
                        <wp:posOffset>-4670425</wp:posOffset>
                      </wp:positionV>
                      <wp:extent cx="2286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6B88D1" w14:textId="2F098ED6" w:rsidR="00755EFC" w:rsidRPr="0022737A" w:rsidRDefault="00755EFC" w:rsidP="0022737A">
                                  <w:pPr>
                                    <w:rPr>
                                      <w:rFonts w:ascii="Garamond" w:hAnsi="Garamond"/>
                                    </w:rPr>
                                  </w:pPr>
                                  <w:r w:rsidRPr="0022737A">
                                    <w:rPr>
                                      <w:rFonts w:ascii="Garamond" w:hAnsi="Garamon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570D0" id="Text Box 5" o:spid="_x0000_s1030" type="#_x0000_t202" style="position:absolute;left:0;text-align:left;margin-left:7.75pt;margin-top:-367.75pt;width:18pt;height:27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" filled="f" stroked="f">
                      <v:textbox>
                        <w:txbxContent>
                          <w:p w14:paraId="3E6B88D1" w14:textId="2F098ED6" w:rsidR="00755EFC" w:rsidRPr="0022737A" w:rsidRDefault="00755EFC" w:rsidP="0022737A">
                            <w:pPr>
                              <w:rPr>
                                <w:rFonts w:ascii="Garamond" w:hAnsi="Garamond"/>
                              </w:rPr>
                            </w:pPr>
                            <w:r w:rsidRPr="0022737A">
                              <w:rPr>
                                <w:rFonts w:ascii="Garamond" w:hAnsi="Garamond"/>
                              </w:rPr>
                              <w:t>5</w:t>
                            </w:r>
                          </w:p>
                        </w:txbxContent>
                      </v:textbox>
                      <w10:wrap type="square"/>
                    </v:shape>
                  </w:pict>
                </mc:Fallback>
              </mc:AlternateContent>
            </w:r>
            <w:r w:rsidR="0034073F" w:rsidRPr="001E2B60">
              <w:rPr>
                <w:rFonts w:ascii="Garamond" w:hAnsi="Garamond"/>
              </w:rPr>
              <w:t xml:space="preserve"> </w:t>
            </w:r>
          </w:p>
        </w:tc>
        <w:tc>
          <w:tcPr>
            <w:tcW w:w="5107" w:type="dxa"/>
            <w:gridSpan w:val="3"/>
            <w:shd w:val="clear" w:color="auto" w:fill="auto"/>
          </w:tcPr>
          <w:p w14:paraId="78D35D41" w14:textId="77777777" w:rsidR="00884751" w:rsidRPr="001E2B60" w:rsidRDefault="00884751" w:rsidP="009B0677">
            <w:pPr>
              <w:rPr>
                <w:rFonts w:ascii="Garamond" w:hAnsi="Garamond"/>
                <w:b/>
              </w:rPr>
            </w:pPr>
            <w:r w:rsidRPr="001E2B60">
              <w:rPr>
                <w:rFonts w:ascii="Garamond" w:hAnsi="Garamond"/>
                <w:b/>
                <w:u w:val="single"/>
              </w:rPr>
              <w:t>Wednesday, September 7:</w:t>
            </w:r>
            <w:r w:rsidRPr="001E2B60">
              <w:rPr>
                <w:rFonts w:ascii="Garamond" w:hAnsi="Garamond"/>
                <w:b/>
              </w:rPr>
              <w:t xml:space="preserve"> </w:t>
            </w:r>
          </w:p>
          <w:p w14:paraId="7E512181" w14:textId="2375CA01" w:rsidR="009B0677" w:rsidRPr="001E2B60" w:rsidRDefault="009B0677" w:rsidP="009B0677">
            <w:pPr>
              <w:rPr>
                <w:rFonts w:ascii="Garamond" w:hAnsi="Garamond"/>
                <w:b/>
              </w:rPr>
            </w:pPr>
            <w:r w:rsidRPr="001E2B60">
              <w:rPr>
                <w:rFonts w:ascii="Garamond" w:hAnsi="Garamond"/>
                <w:b/>
              </w:rPr>
              <w:t xml:space="preserve">Use of force </w:t>
            </w:r>
          </w:p>
          <w:p w14:paraId="3787A24C" w14:textId="12EDC993" w:rsidR="00887AA6" w:rsidRPr="001E2B60" w:rsidRDefault="00887AA6" w:rsidP="0073777B">
            <w:pPr>
              <w:pStyle w:val="ListParagraph"/>
              <w:numPr>
                <w:ilvl w:val="0"/>
                <w:numId w:val="6"/>
              </w:numPr>
            </w:pPr>
            <w:r w:rsidRPr="001E2B60">
              <w:t xml:space="preserve">U.N. Charter, </w:t>
            </w:r>
            <w:r w:rsidR="007B46F9" w:rsidRPr="001E2B60">
              <w:rPr>
                <w:b/>
                <w:i/>
                <w:u w:val="single"/>
              </w:rPr>
              <w:t>only</w:t>
            </w:r>
            <w:r w:rsidR="007B46F9" w:rsidRPr="001E2B60">
              <w:rPr>
                <w:b/>
                <w:i/>
              </w:rPr>
              <w:t xml:space="preserve"> </w:t>
            </w:r>
            <w:r w:rsidRPr="001E2B60">
              <w:t>Articles 2(4) &amp; 51</w:t>
            </w:r>
            <w:r w:rsidR="007B46F9" w:rsidRPr="001E2B60">
              <w:t xml:space="preserve"> </w:t>
            </w:r>
          </w:p>
          <w:p w14:paraId="2D9CD97E" w14:textId="19073729" w:rsidR="009B0677" w:rsidRPr="001E2B60" w:rsidRDefault="00A4035A" w:rsidP="0073777B">
            <w:pPr>
              <w:pStyle w:val="ListParagraph"/>
              <w:numPr>
                <w:ilvl w:val="0"/>
                <w:numId w:val="6"/>
              </w:numPr>
            </w:pPr>
            <w:r w:rsidRPr="001E2B60">
              <w:t>Unilateral</w:t>
            </w:r>
            <w:r w:rsidR="003F3680" w:rsidRPr="001E2B60">
              <w:t xml:space="preserve"> use of force</w:t>
            </w:r>
          </w:p>
          <w:p w14:paraId="3AF1813C" w14:textId="61435E7F" w:rsidR="003F3680" w:rsidRPr="001E2B60" w:rsidRDefault="00887AA6" w:rsidP="0073777B">
            <w:pPr>
              <w:pStyle w:val="ListParagraph"/>
              <w:numPr>
                <w:ilvl w:val="0"/>
                <w:numId w:val="6"/>
              </w:numPr>
            </w:pPr>
            <w:r w:rsidRPr="001E2B60">
              <w:t>Syria</w:t>
            </w:r>
            <w:r w:rsidR="00436591" w:rsidRPr="001E2B60">
              <w:t xml:space="preserve"> and Beyond</w:t>
            </w:r>
            <w:r w:rsidRPr="001E2B60">
              <w:t xml:space="preserve"> </w:t>
            </w:r>
          </w:p>
        </w:tc>
        <w:tc>
          <w:tcPr>
            <w:tcW w:w="4253" w:type="dxa"/>
            <w:gridSpan w:val="4"/>
          </w:tcPr>
          <w:p w14:paraId="03975A5B" w14:textId="0198FB5C" w:rsidR="009B0677" w:rsidRPr="001E2B60" w:rsidRDefault="009B0677" w:rsidP="009B0677">
            <w:pPr>
              <w:rPr>
                <w:rFonts w:ascii="Garamond" w:hAnsi="Garamond"/>
              </w:rPr>
            </w:pPr>
          </w:p>
          <w:p w14:paraId="1DF1BEEC" w14:textId="77777777" w:rsidR="00884751" w:rsidRPr="001E2B60" w:rsidRDefault="00884751" w:rsidP="006535C1">
            <w:pPr>
              <w:rPr>
                <w:rFonts w:ascii="Garamond" w:hAnsi="Garamond"/>
              </w:rPr>
            </w:pPr>
          </w:p>
          <w:p w14:paraId="2ABF1605" w14:textId="5FAD7F19" w:rsidR="006535C1" w:rsidRPr="001E2B60" w:rsidRDefault="006535C1" w:rsidP="006535C1">
            <w:pPr>
              <w:rPr>
                <w:rFonts w:ascii="Garamond" w:hAnsi="Garamond"/>
              </w:rPr>
            </w:pPr>
            <w:r w:rsidRPr="001E2B60">
              <w:rPr>
                <w:rFonts w:ascii="Garamond" w:hAnsi="Garamond"/>
              </w:rPr>
              <w:t>[</w:t>
            </w:r>
            <w:r w:rsidRPr="001E2B60">
              <w:rPr>
                <w:rFonts w:ascii="Garamond" w:hAnsi="Garamond"/>
                <w:b/>
              </w:rPr>
              <w:t xml:space="preserve">NSL </w:t>
            </w:r>
            <w:r w:rsidR="002E7FF0" w:rsidRPr="001E2B60">
              <w:rPr>
                <w:rFonts w:ascii="Garamond" w:hAnsi="Garamond"/>
                <w:b/>
              </w:rPr>
              <w:t>241-244</w:t>
            </w:r>
            <w:r w:rsidRPr="001E2B60">
              <w:rPr>
                <w:rFonts w:ascii="Garamond" w:hAnsi="Garamond"/>
              </w:rPr>
              <w:t>]</w:t>
            </w:r>
          </w:p>
          <w:p w14:paraId="5B89E067" w14:textId="77777777" w:rsidR="003F3680" w:rsidRPr="001E2B60" w:rsidRDefault="002E7FF0" w:rsidP="00A51000">
            <w:pPr>
              <w:rPr>
                <w:rFonts w:ascii="Garamond" w:hAnsi="Garamond"/>
              </w:rPr>
            </w:pPr>
            <w:r w:rsidRPr="001E2B60">
              <w:rPr>
                <w:rFonts w:ascii="Garamond" w:hAnsi="Garamond"/>
              </w:rPr>
              <w:t>[</w:t>
            </w:r>
            <w:r w:rsidRPr="001E2B60">
              <w:rPr>
                <w:rFonts w:ascii="Garamond" w:hAnsi="Garamond"/>
                <w:b/>
              </w:rPr>
              <w:t>NSL 347-60</w:t>
            </w:r>
            <w:r w:rsidRPr="001E2B60">
              <w:rPr>
                <w:rFonts w:ascii="Garamond" w:hAnsi="Garamond"/>
              </w:rPr>
              <w:t>]</w:t>
            </w:r>
          </w:p>
          <w:p w14:paraId="607204A3" w14:textId="0BCA8A6F" w:rsidR="002E7FF0" w:rsidRPr="001E2B60" w:rsidRDefault="002E7FF0" w:rsidP="00A51000">
            <w:pPr>
              <w:rPr>
                <w:rFonts w:ascii="Garamond" w:hAnsi="Garamond"/>
              </w:rPr>
            </w:pPr>
            <w:r w:rsidRPr="001E2B60">
              <w:rPr>
                <w:rFonts w:ascii="Garamond" w:hAnsi="Garamond"/>
              </w:rPr>
              <w:t>[</w:t>
            </w:r>
            <w:r w:rsidRPr="001E2B60">
              <w:rPr>
                <w:rFonts w:ascii="Garamond" w:hAnsi="Garamond"/>
                <w:b/>
              </w:rPr>
              <w:t>NSL 361-6</w:t>
            </w:r>
            <w:r w:rsidR="00095677" w:rsidRPr="001E2B60">
              <w:rPr>
                <w:rFonts w:ascii="Garamond" w:hAnsi="Garamond"/>
                <w:b/>
              </w:rPr>
              <w:t xml:space="preserve">7 </w:t>
            </w:r>
            <w:r w:rsidR="00095677" w:rsidRPr="001E2B60">
              <w:rPr>
                <w:rFonts w:ascii="Garamond" w:hAnsi="Garamond"/>
                <w:b/>
                <w:i/>
                <w:iCs/>
              </w:rPr>
              <w:t xml:space="preserve">only </w:t>
            </w:r>
            <w:r w:rsidR="00095677" w:rsidRPr="001E2B60">
              <w:rPr>
                <w:rFonts w:ascii="Garamond" w:hAnsi="Garamond"/>
                <w:b/>
              </w:rPr>
              <w:t>notes 4, 6</w:t>
            </w:r>
            <w:r w:rsidR="00CE70F9" w:rsidRPr="001E2B60">
              <w:rPr>
                <w:rFonts w:ascii="Garamond" w:hAnsi="Garamond"/>
                <w:b/>
              </w:rPr>
              <w:t xml:space="preserve"> + </w:t>
            </w:r>
            <w:r w:rsidR="00CE70F9" w:rsidRPr="001E2B60">
              <w:rPr>
                <w:rFonts w:ascii="Garamond" w:hAnsi="Garamond"/>
                <w:b/>
                <w:i/>
                <w:iCs/>
              </w:rPr>
              <w:t>Supplement</w:t>
            </w:r>
            <w:r w:rsidR="00CE70F9" w:rsidRPr="001E2B60">
              <w:rPr>
                <w:rFonts w:ascii="Garamond" w:hAnsi="Garamond"/>
                <w:b/>
              </w:rPr>
              <w:t xml:space="preserve"> 47</w:t>
            </w:r>
            <w:r w:rsidR="009C088E" w:rsidRPr="001E2B60">
              <w:rPr>
                <w:rFonts w:ascii="Garamond" w:hAnsi="Garamond"/>
                <w:b/>
              </w:rPr>
              <w:t>-4</w:t>
            </w:r>
            <w:r w:rsidR="008B0C71">
              <w:rPr>
                <w:rFonts w:ascii="Garamond" w:hAnsi="Garamond"/>
                <w:b/>
              </w:rPr>
              <w:t>9</w:t>
            </w:r>
            <w:r w:rsidRPr="001E2B60">
              <w:rPr>
                <w:rFonts w:ascii="Garamond" w:hAnsi="Garamond"/>
              </w:rPr>
              <w:t>]</w:t>
            </w:r>
          </w:p>
        </w:tc>
      </w:tr>
      <w:tr w:rsidR="00BE40F2" w:rsidRPr="001E2B60" w14:paraId="0078A183" w14:textId="77777777" w:rsidTr="00CD57CA">
        <w:trPr>
          <w:gridAfter w:val="1"/>
          <w:wAfter w:w="18" w:type="dxa"/>
        </w:trPr>
        <w:tc>
          <w:tcPr>
            <w:tcW w:w="468" w:type="dxa"/>
            <w:gridSpan w:val="2"/>
          </w:tcPr>
          <w:p w14:paraId="4CA4BA87" w14:textId="7948F5A0" w:rsidR="0022701D" w:rsidRPr="001E2B60" w:rsidRDefault="0022737A" w:rsidP="009C7D88">
            <w:pPr>
              <w:ind w:left="1080"/>
              <w:rPr>
                <w:rFonts w:ascii="Garamond" w:hAnsi="Garamond"/>
              </w:rPr>
            </w:pPr>
            <w:r w:rsidRPr="001E2B60">
              <w:rPr>
                <w:rFonts w:ascii="Garamond" w:hAnsi="Garamond"/>
                <w:noProof/>
              </w:rPr>
              <w:lastRenderedPageBreak/>
              <mc:AlternateContent>
                <mc:Choice Requires="wps">
                  <w:drawing>
                    <wp:anchor distT="0" distB="0" distL="114300" distR="114300" simplePos="0" relativeHeight="251644928" behindDoc="0" locked="0" layoutInCell="1" allowOverlap="1" wp14:anchorId="2B190569" wp14:editId="3D03BD4F">
                      <wp:simplePos x="0" y="0"/>
                      <wp:positionH relativeFrom="column">
                        <wp:posOffset>98425</wp:posOffset>
                      </wp:positionH>
                      <wp:positionV relativeFrom="paragraph">
                        <wp:posOffset>-5379085</wp:posOffset>
                      </wp:positionV>
                      <wp:extent cx="2286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E384AD" w14:textId="1173DC69" w:rsidR="00755EFC" w:rsidRPr="0022737A" w:rsidRDefault="00755EFC" w:rsidP="0022737A">
                                  <w:pPr>
                                    <w:rPr>
                                      <w:rFonts w:ascii="Garamond" w:hAnsi="Garamond"/>
                                    </w:rPr>
                                  </w:pPr>
                                  <w:r w:rsidRPr="0022737A">
                                    <w:rPr>
                                      <w:rFonts w:ascii="Garamond" w:hAnsi="Garamond"/>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90569" id="Text Box 6" o:spid="_x0000_s1031" type="#_x0000_t202" style="position:absolute;left:0;text-align:left;margin-left:7.75pt;margin-top:-423.55pt;width:18pt;height:27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" filled="f" stroked="f">
                      <v:textbox>
                        <w:txbxContent>
                          <w:p w14:paraId="33E384AD" w14:textId="1173DC69" w:rsidR="00755EFC" w:rsidRPr="0022737A" w:rsidRDefault="00755EFC" w:rsidP="0022737A">
                            <w:pPr>
                              <w:rPr>
                                <w:rFonts w:ascii="Garamond" w:hAnsi="Garamond"/>
                              </w:rPr>
                            </w:pPr>
                            <w:r w:rsidRPr="0022737A">
                              <w:rPr>
                                <w:rFonts w:ascii="Garamond" w:hAnsi="Garamond"/>
                              </w:rPr>
                              <w:t>6</w:t>
                            </w:r>
                          </w:p>
                        </w:txbxContent>
                      </v:textbox>
                      <w10:wrap type="square"/>
                    </v:shape>
                  </w:pict>
                </mc:Fallback>
              </mc:AlternateContent>
            </w:r>
          </w:p>
        </w:tc>
        <w:tc>
          <w:tcPr>
            <w:tcW w:w="5017" w:type="dxa"/>
            <w:gridSpan w:val="2"/>
            <w:shd w:val="clear" w:color="auto" w:fill="auto"/>
          </w:tcPr>
          <w:p w14:paraId="065F1F85" w14:textId="77777777" w:rsidR="00884751" w:rsidRPr="001E2B60" w:rsidRDefault="00884751" w:rsidP="0022701D">
            <w:pPr>
              <w:rPr>
                <w:rFonts w:ascii="Garamond" w:hAnsi="Garamond"/>
                <w:b/>
              </w:rPr>
            </w:pPr>
            <w:r w:rsidRPr="001E2B60">
              <w:rPr>
                <w:rFonts w:ascii="Garamond" w:hAnsi="Garamond"/>
                <w:b/>
                <w:u w:val="single"/>
              </w:rPr>
              <w:t>Monday, September 12:</w:t>
            </w:r>
            <w:r w:rsidRPr="001E2B60">
              <w:rPr>
                <w:rFonts w:ascii="Garamond" w:hAnsi="Garamond"/>
                <w:b/>
              </w:rPr>
              <w:t xml:space="preserve"> </w:t>
            </w:r>
          </w:p>
          <w:p w14:paraId="3950842B" w14:textId="35E752C5" w:rsidR="0022701D" w:rsidRPr="001E2B60" w:rsidRDefault="0022701D" w:rsidP="0022701D">
            <w:pPr>
              <w:rPr>
                <w:rFonts w:ascii="Garamond" w:hAnsi="Garamond"/>
                <w:b/>
              </w:rPr>
            </w:pPr>
            <w:r w:rsidRPr="001E2B60">
              <w:rPr>
                <w:rFonts w:ascii="Garamond" w:hAnsi="Garamond"/>
                <w:b/>
              </w:rPr>
              <w:t>Targeted Killing</w:t>
            </w:r>
          </w:p>
          <w:p w14:paraId="60EB42E8" w14:textId="77777777" w:rsidR="0022701D" w:rsidRPr="001E2B60" w:rsidRDefault="0022701D" w:rsidP="0073777B">
            <w:pPr>
              <w:pStyle w:val="ListParagraph"/>
            </w:pPr>
            <w:r w:rsidRPr="001E2B60">
              <w:t>Introduction</w:t>
            </w:r>
          </w:p>
          <w:p w14:paraId="1414857F" w14:textId="4F33AD2D" w:rsidR="0022701D" w:rsidRPr="001E2B60" w:rsidRDefault="0022701D" w:rsidP="0073777B">
            <w:pPr>
              <w:pStyle w:val="ListParagraph"/>
            </w:pPr>
            <w:r w:rsidRPr="001E2B60">
              <w:t>Targeted Killing Standards</w:t>
            </w:r>
          </w:p>
          <w:p w14:paraId="0C878353" w14:textId="1D936900" w:rsidR="00095677" w:rsidRPr="001E2B60" w:rsidRDefault="00095677" w:rsidP="0048683C">
            <w:pPr>
              <w:ind w:left="502"/>
              <w:rPr>
                <w:rFonts w:ascii="Garamond" w:hAnsi="Garamond"/>
                <w:sz w:val="10"/>
                <w:szCs w:val="10"/>
              </w:rPr>
            </w:pPr>
          </w:p>
          <w:p w14:paraId="3B2FF2ED" w14:textId="77777777" w:rsidR="009C088E" w:rsidRPr="001E2B60" w:rsidRDefault="009C088E" w:rsidP="0048683C">
            <w:pPr>
              <w:ind w:left="502"/>
              <w:rPr>
                <w:rFonts w:ascii="Garamond" w:hAnsi="Garamond"/>
                <w:sz w:val="28"/>
                <w:szCs w:val="28"/>
              </w:rPr>
            </w:pPr>
          </w:p>
          <w:p w14:paraId="6694AA2D" w14:textId="7252123B" w:rsidR="0022701D" w:rsidRPr="001E2B60" w:rsidRDefault="0022701D" w:rsidP="0073777B">
            <w:pPr>
              <w:pStyle w:val="ListParagraph"/>
            </w:pPr>
            <w:r w:rsidRPr="001E2B60">
              <w:t>Targeting U.S. Citizens</w:t>
            </w:r>
          </w:p>
        </w:tc>
        <w:tc>
          <w:tcPr>
            <w:tcW w:w="4343" w:type="dxa"/>
            <w:gridSpan w:val="5"/>
          </w:tcPr>
          <w:p w14:paraId="60DFF2F6" w14:textId="77777777" w:rsidR="00095677" w:rsidRPr="001E2B60" w:rsidRDefault="00095677" w:rsidP="006535C1">
            <w:pPr>
              <w:rPr>
                <w:rFonts w:ascii="Garamond" w:hAnsi="Garamond"/>
              </w:rPr>
            </w:pPr>
          </w:p>
          <w:p w14:paraId="28673DF7" w14:textId="77777777" w:rsidR="00884751" w:rsidRPr="001E2B60" w:rsidRDefault="00884751" w:rsidP="006535C1">
            <w:pPr>
              <w:rPr>
                <w:rFonts w:ascii="Garamond" w:hAnsi="Garamond"/>
              </w:rPr>
            </w:pPr>
          </w:p>
          <w:p w14:paraId="54091AAE" w14:textId="0A48DD87" w:rsidR="00095677" w:rsidRPr="001E2B60" w:rsidRDefault="006535C1" w:rsidP="006535C1">
            <w:pPr>
              <w:rPr>
                <w:rFonts w:ascii="Garamond" w:hAnsi="Garamond"/>
              </w:rPr>
            </w:pPr>
            <w:r w:rsidRPr="001E2B60">
              <w:rPr>
                <w:rFonts w:ascii="Garamond" w:hAnsi="Garamond"/>
              </w:rPr>
              <w:t>[</w:t>
            </w:r>
            <w:r w:rsidRPr="001E2B60">
              <w:rPr>
                <w:rFonts w:ascii="Garamond" w:hAnsi="Garamond"/>
                <w:b/>
              </w:rPr>
              <w:t xml:space="preserve">NSL </w:t>
            </w:r>
            <w:r w:rsidR="00095677" w:rsidRPr="001E2B60">
              <w:rPr>
                <w:rFonts w:ascii="Garamond" w:hAnsi="Garamond"/>
                <w:b/>
              </w:rPr>
              <w:t>375-377</w:t>
            </w:r>
            <w:r w:rsidRPr="001E2B60">
              <w:rPr>
                <w:rFonts w:ascii="Garamond" w:hAnsi="Garamond"/>
              </w:rPr>
              <w:t>]</w:t>
            </w:r>
            <w:r w:rsidR="002E7FF0" w:rsidRPr="001E2B60">
              <w:rPr>
                <w:rFonts w:ascii="Garamond" w:hAnsi="Garamond"/>
              </w:rPr>
              <w:t xml:space="preserve"> </w:t>
            </w:r>
          </w:p>
          <w:p w14:paraId="362FD509" w14:textId="75FFD8F8" w:rsidR="00095677" w:rsidRPr="001E2B60" w:rsidRDefault="00095677" w:rsidP="006535C1">
            <w:pPr>
              <w:rPr>
                <w:rFonts w:ascii="Garamond" w:hAnsi="Garamond"/>
              </w:rPr>
            </w:pPr>
            <w:r w:rsidRPr="001E2B60">
              <w:rPr>
                <w:rFonts w:ascii="Garamond" w:hAnsi="Garamond"/>
              </w:rPr>
              <w:t>[</w:t>
            </w:r>
            <w:r w:rsidRPr="001E2B60">
              <w:rPr>
                <w:rFonts w:ascii="Garamond" w:hAnsi="Garamond"/>
                <w:b/>
              </w:rPr>
              <w:t>NSL 392-99 notes 2, 5, 6, 8, 9</w:t>
            </w:r>
            <w:r w:rsidR="00826139" w:rsidRPr="001E2B60">
              <w:rPr>
                <w:rFonts w:ascii="Garamond" w:hAnsi="Garamond"/>
                <w:b/>
              </w:rPr>
              <w:t xml:space="preserve"> + </w:t>
            </w:r>
            <w:r w:rsidR="00826139" w:rsidRPr="001E2B60">
              <w:rPr>
                <w:rFonts w:ascii="Garamond" w:hAnsi="Garamond"/>
                <w:b/>
                <w:i/>
                <w:iCs/>
              </w:rPr>
              <w:t>Supplement</w:t>
            </w:r>
            <w:r w:rsidR="00826139" w:rsidRPr="001E2B60">
              <w:rPr>
                <w:rFonts w:ascii="Garamond" w:hAnsi="Garamond"/>
                <w:b/>
              </w:rPr>
              <w:t xml:space="preserve"> 50-52; 53</w:t>
            </w:r>
            <w:r w:rsidR="008A072C" w:rsidRPr="001E2B60">
              <w:rPr>
                <w:rFonts w:ascii="Garamond" w:hAnsi="Garamond"/>
                <w:b/>
              </w:rPr>
              <w:t>, 55</w:t>
            </w:r>
            <w:r w:rsidR="00826139" w:rsidRPr="001E2B60">
              <w:rPr>
                <w:rFonts w:ascii="Garamond" w:hAnsi="Garamond"/>
                <w:b/>
              </w:rPr>
              <w:t>-56</w:t>
            </w:r>
            <w:r w:rsidR="009C088E" w:rsidRPr="001E2B60">
              <w:rPr>
                <w:rFonts w:ascii="Garamond" w:hAnsi="Garamond"/>
                <w:b/>
              </w:rPr>
              <w:t xml:space="preserve"> (Soleimani case study</w:t>
            </w:r>
            <w:r w:rsidR="008A072C" w:rsidRPr="001E2B60">
              <w:rPr>
                <w:rFonts w:ascii="Garamond" w:hAnsi="Garamond"/>
                <w:b/>
              </w:rPr>
              <w:t xml:space="preserve"> section on </w:t>
            </w:r>
            <w:r w:rsidR="008A072C" w:rsidRPr="001E2B60">
              <w:rPr>
                <w:rFonts w:ascii="Garamond" w:hAnsi="Garamond"/>
                <w:b/>
                <w:i/>
                <w:iCs/>
              </w:rPr>
              <w:t>applying U.S. law</w:t>
            </w:r>
            <w:r w:rsidR="009C088E" w:rsidRPr="001E2B60">
              <w:rPr>
                <w:rFonts w:ascii="Garamond" w:hAnsi="Garamond"/>
                <w:b/>
              </w:rPr>
              <w:t>)</w:t>
            </w:r>
            <w:r w:rsidRPr="001E2B60">
              <w:rPr>
                <w:rFonts w:ascii="Garamond" w:hAnsi="Garamond"/>
              </w:rPr>
              <w:t>]</w:t>
            </w:r>
          </w:p>
          <w:p w14:paraId="70517815" w14:textId="3F6996F7" w:rsidR="006535C1" w:rsidRPr="001E2B60" w:rsidRDefault="002E7FF0" w:rsidP="0048683C">
            <w:pPr>
              <w:rPr>
                <w:rFonts w:ascii="Garamond" w:hAnsi="Garamond"/>
                <w:sz w:val="28"/>
                <w:szCs w:val="28"/>
              </w:rPr>
            </w:pPr>
            <w:r w:rsidRPr="001E2B60">
              <w:rPr>
                <w:rFonts w:ascii="Garamond" w:hAnsi="Garamond"/>
              </w:rPr>
              <w:t>[</w:t>
            </w:r>
            <w:r w:rsidRPr="001E2B60">
              <w:rPr>
                <w:rFonts w:ascii="Garamond" w:hAnsi="Garamond"/>
                <w:b/>
              </w:rPr>
              <w:t xml:space="preserve">NSL </w:t>
            </w:r>
            <w:r w:rsidR="00095677" w:rsidRPr="001E2B60">
              <w:rPr>
                <w:rFonts w:ascii="Garamond" w:hAnsi="Garamond"/>
                <w:b/>
              </w:rPr>
              <w:t>400-11</w:t>
            </w:r>
            <w:r w:rsidRPr="001E2B60">
              <w:rPr>
                <w:rFonts w:ascii="Garamond" w:hAnsi="Garamond"/>
              </w:rPr>
              <w:t>]</w:t>
            </w:r>
          </w:p>
        </w:tc>
      </w:tr>
      <w:tr w:rsidR="00BE40F2" w:rsidRPr="00BE40F2" w14:paraId="2D52F4EB" w14:textId="77777777" w:rsidTr="001A1A76">
        <w:trPr>
          <w:gridAfter w:val="1"/>
          <w:wAfter w:w="18" w:type="dxa"/>
          <w:trHeight w:val="1394"/>
        </w:trPr>
        <w:tc>
          <w:tcPr>
            <w:tcW w:w="468" w:type="dxa"/>
            <w:gridSpan w:val="2"/>
          </w:tcPr>
          <w:p w14:paraId="477B74BA" w14:textId="3761103E" w:rsidR="00AE7353" w:rsidRPr="001E2B60" w:rsidRDefault="0022737A" w:rsidP="0048683C">
            <w:pPr>
              <w:rPr>
                <w:rFonts w:ascii="Garamond" w:hAnsi="Garamond"/>
              </w:rPr>
            </w:pPr>
            <w:r w:rsidRPr="001E2B60">
              <w:rPr>
                <w:rFonts w:ascii="Garamond" w:hAnsi="Garamond"/>
                <w:noProof/>
              </w:rPr>
              <mc:AlternateContent>
                <mc:Choice Requires="wps">
                  <w:drawing>
                    <wp:anchor distT="0" distB="0" distL="114300" distR="114300" simplePos="0" relativeHeight="251645952" behindDoc="0" locked="0" layoutInCell="1" allowOverlap="1" wp14:anchorId="7A5BC1C2" wp14:editId="5382660D">
                      <wp:simplePos x="0" y="0"/>
                      <wp:positionH relativeFrom="column">
                        <wp:posOffset>98425</wp:posOffset>
                      </wp:positionH>
                      <wp:positionV relativeFrom="paragraph">
                        <wp:posOffset>-6088380</wp:posOffset>
                      </wp:positionV>
                      <wp:extent cx="2286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7C4C16" w14:textId="0FD2235E" w:rsidR="00755EFC" w:rsidRPr="0022737A" w:rsidRDefault="00755EFC" w:rsidP="0022737A">
                                  <w:pPr>
                                    <w:rPr>
                                      <w:rFonts w:ascii="Garamond" w:hAnsi="Garamond"/>
                                    </w:rPr>
                                  </w:pPr>
                                  <w:r w:rsidRPr="0022737A">
                                    <w:rPr>
                                      <w:rFonts w:ascii="Garamond" w:hAnsi="Garamond"/>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5BC1C2" id="Text Box 7" o:spid="_x0000_s1032" type="#_x0000_t202" style="position:absolute;margin-left:7.75pt;margin-top:-479.4pt;width:18pt;height:27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" filled="f" stroked="f">
                      <v:textbox>
                        <w:txbxContent>
                          <w:p w14:paraId="397C4C16" w14:textId="0FD2235E" w:rsidR="00755EFC" w:rsidRPr="0022737A" w:rsidRDefault="00755EFC" w:rsidP="0022737A">
                            <w:pPr>
                              <w:rPr>
                                <w:rFonts w:ascii="Garamond" w:hAnsi="Garamond"/>
                              </w:rPr>
                            </w:pPr>
                            <w:r w:rsidRPr="0022737A">
                              <w:rPr>
                                <w:rFonts w:ascii="Garamond" w:hAnsi="Garamond"/>
                              </w:rPr>
                              <w:t>7.</w:t>
                            </w:r>
                          </w:p>
                        </w:txbxContent>
                      </v:textbox>
                      <w10:wrap type="square"/>
                    </v:shape>
                  </w:pict>
                </mc:Fallback>
              </mc:AlternateContent>
            </w:r>
          </w:p>
        </w:tc>
        <w:tc>
          <w:tcPr>
            <w:tcW w:w="5107" w:type="dxa"/>
            <w:gridSpan w:val="3"/>
            <w:shd w:val="clear" w:color="auto" w:fill="auto"/>
          </w:tcPr>
          <w:p w14:paraId="5DD32AA2" w14:textId="1DE435EB" w:rsidR="00884751" w:rsidRPr="001E2B60" w:rsidRDefault="00884751" w:rsidP="0022701D">
            <w:pPr>
              <w:rPr>
                <w:rFonts w:ascii="Garamond" w:hAnsi="Garamond"/>
                <w:b/>
              </w:rPr>
            </w:pPr>
            <w:r w:rsidRPr="001E2B60">
              <w:rPr>
                <w:rFonts w:ascii="Garamond" w:hAnsi="Garamond"/>
                <w:b/>
                <w:u w:val="single"/>
              </w:rPr>
              <w:t>Wednesday, September 14:</w:t>
            </w:r>
            <w:r w:rsidRPr="001E2B60">
              <w:rPr>
                <w:rFonts w:ascii="Garamond" w:hAnsi="Garamond"/>
                <w:b/>
              </w:rPr>
              <w:t xml:space="preserve"> </w:t>
            </w:r>
          </w:p>
          <w:p w14:paraId="69E857FF" w14:textId="53BEE7E5" w:rsidR="00AE7353" w:rsidRPr="001E2B60" w:rsidRDefault="00AE7353" w:rsidP="0022701D">
            <w:pPr>
              <w:rPr>
                <w:rFonts w:ascii="Garamond" w:hAnsi="Garamond"/>
                <w:b/>
              </w:rPr>
            </w:pPr>
            <w:r w:rsidRPr="001E2B60">
              <w:rPr>
                <w:rFonts w:ascii="Garamond" w:hAnsi="Garamond"/>
                <w:b/>
              </w:rPr>
              <w:t>Cyber Operations</w:t>
            </w:r>
          </w:p>
          <w:p w14:paraId="01DD55A2" w14:textId="75CAD08B" w:rsidR="001A1A76" w:rsidRDefault="00611C57" w:rsidP="0073777B">
            <w:pPr>
              <w:pStyle w:val="ListParagraph"/>
            </w:pPr>
            <w:r w:rsidRPr="001E2B60">
              <w:t xml:space="preserve">Cyber weapons </w:t>
            </w:r>
            <w:r w:rsidR="00656183" w:rsidRPr="001E2B60">
              <w:t>&amp;</w:t>
            </w:r>
            <w:r w:rsidRPr="001E2B60">
              <w:t xml:space="preserve"> int</w:t>
            </w:r>
            <w:r w:rsidR="00656183" w:rsidRPr="001E2B60">
              <w:t>’</w:t>
            </w:r>
            <w:r w:rsidRPr="001E2B60">
              <w:t xml:space="preserve">l </w:t>
            </w:r>
            <w:r w:rsidR="00AE7353" w:rsidRPr="001E2B60">
              <w:t>law</w:t>
            </w:r>
          </w:p>
          <w:p w14:paraId="00AF5A36" w14:textId="77777777" w:rsidR="0099435A" w:rsidRPr="001E2B60" w:rsidRDefault="0099435A" w:rsidP="0099435A">
            <w:pPr>
              <w:pStyle w:val="ListParagraph"/>
              <w:numPr>
                <w:ilvl w:val="0"/>
                <w:numId w:val="0"/>
              </w:numPr>
              <w:ind w:left="955"/>
            </w:pPr>
          </w:p>
          <w:p w14:paraId="6639E8A6" w14:textId="31F1F8FA" w:rsidR="00BB26BF" w:rsidRPr="001E2B60" w:rsidRDefault="00611C57" w:rsidP="0073777B">
            <w:pPr>
              <w:pStyle w:val="ListParagraph"/>
            </w:pPr>
            <w:r w:rsidRPr="001E2B60">
              <w:t>Cyber weapons and domestic law</w:t>
            </w:r>
            <w:r w:rsidR="00826139" w:rsidRPr="001E2B60">
              <w:t xml:space="preserve"> &amp; </w:t>
            </w:r>
            <w:r w:rsidR="00C66231" w:rsidRPr="001E2B60">
              <w:t>Information warfare</w:t>
            </w:r>
          </w:p>
        </w:tc>
        <w:tc>
          <w:tcPr>
            <w:tcW w:w="4253" w:type="dxa"/>
            <w:gridSpan w:val="4"/>
          </w:tcPr>
          <w:p w14:paraId="4C1CF51A" w14:textId="77777777" w:rsidR="00095677" w:rsidRPr="001E2B60" w:rsidRDefault="00095677" w:rsidP="006535C1">
            <w:pPr>
              <w:rPr>
                <w:rFonts w:ascii="Garamond" w:hAnsi="Garamond"/>
              </w:rPr>
            </w:pPr>
          </w:p>
          <w:p w14:paraId="65708116" w14:textId="77777777" w:rsidR="00884751" w:rsidRPr="001E2B60" w:rsidRDefault="00884751" w:rsidP="006535C1">
            <w:pPr>
              <w:rPr>
                <w:rFonts w:ascii="Garamond" w:hAnsi="Garamond"/>
              </w:rPr>
            </w:pPr>
          </w:p>
          <w:p w14:paraId="749E3E59" w14:textId="77777777" w:rsidR="0099435A" w:rsidRDefault="006535C1" w:rsidP="006535C1">
            <w:pPr>
              <w:rPr>
                <w:rFonts w:ascii="Garamond" w:hAnsi="Garamond"/>
                <w:b/>
              </w:rPr>
            </w:pPr>
            <w:r w:rsidRPr="001E2B60">
              <w:rPr>
                <w:rFonts w:ascii="Garamond" w:hAnsi="Garamond"/>
              </w:rPr>
              <w:t>[</w:t>
            </w:r>
            <w:r w:rsidRPr="001E2B60">
              <w:rPr>
                <w:rFonts w:ascii="Garamond" w:hAnsi="Garamond"/>
                <w:b/>
              </w:rPr>
              <w:t xml:space="preserve">NSL </w:t>
            </w:r>
            <w:r w:rsidR="00095677" w:rsidRPr="001E2B60">
              <w:rPr>
                <w:rFonts w:ascii="Garamond" w:hAnsi="Garamond"/>
                <w:b/>
              </w:rPr>
              <w:t xml:space="preserve">413-416; </w:t>
            </w:r>
            <w:r w:rsidR="00826139" w:rsidRPr="001E2B60">
              <w:rPr>
                <w:rFonts w:ascii="Garamond" w:hAnsi="Garamond"/>
                <w:b/>
                <w:i/>
                <w:iCs/>
              </w:rPr>
              <w:t>Supplement</w:t>
            </w:r>
            <w:r w:rsidR="00826139" w:rsidRPr="001E2B60">
              <w:rPr>
                <w:rFonts w:ascii="Garamond" w:hAnsi="Garamond"/>
                <w:b/>
              </w:rPr>
              <w:t xml:space="preserve"> </w:t>
            </w:r>
            <w:proofErr w:type="gramStart"/>
            <w:r w:rsidR="00826139" w:rsidRPr="001E2B60">
              <w:rPr>
                <w:rFonts w:ascii="Garamond" w:hAnsi="Garamond"/>
                <w:b/>
              </w:rPr>
              <w:t>5</w:t>
            </w:r>
            <w:r w:rsidR="0099435A">
              <w:rPr>
                <w:rFonts w:ascii="Garamond" w:hAnsi="Garamond"/>
                <w:b/>
              </w:rPr>
              <w:t>6-57</w:t>
            </w:r>
            <w:r w:rsidR="00095677" w:rsidRPr="001E2B60">
              <w:rPr>
                <w:rFonts w:ascii="Garamond" w:hAnsi="Garamond"/>
                <w:b/>
              </w:rPr>
              <w:t>;</w:t>
            </w:r>
            <w:proofErr w:type="gramEnd"/>
            <w:r w:rsidR="00095677" w:rsidRPr="001E2B60">
              <w:rPr>
                <w:rFonts w:ascii="Garamond" w:hAnsi="Garamond"/>
                <w:b/>
              </w:rPr>
              <w:t xml:space="preserve"> </w:t>
            </w:r>
          </w:p>
          <w:p w14:paraId="6C8627E4" w14:textId="0AB248C4" w:rsidR="006535C1" w:rsidRPr="001E2B60" w:rsidRDefault="0099435A" w:rsidP="006535C1">
            <w:pPr>
              <w:rPr>
                <w:rFonts w:ascii="Garamond" w:hAnsi="Garamond"/>
              </w:rPr>
            </w:pPr>
            <w:r w:rsidRPr="001E2B60">
              <w:rPr>
                <w:rFonts w:ascii="Garamond" w:hAnsi="Garamond"/>
                <w:b/>
              </w:rPr>
              <w:t xml:space="preserve">NSL </w:t>
            </w:r>
            <w:r w:rsidR="000F7355" w:rsidRPr="001E2B60">
              <w:rPr>
                <w:rFonts w:ascii="Garamond" w:hAnsi="Garamond"/>
                <w:b/>
              </w:rPr>
              <w:t>416-27</w:t>
            </w:r>
            <w:r w:rsidR="006535C1" w:rsidRPr="001E2B60">
              <w:rPr>
                <w:rFonts w:ascii="Garamond" w:hAnsi="Garamond"/>
              </w:rPr>
              <w:t>]</w:t>
            </w:r>
          </w:p>
          <w:p w14:paraId="5F63975A" w14:textId="77777777" w:rsidR="0099435A" w:rsidRDefault="000F7355" w:rsidP="00656183">
            <w:pPr>
              <w:rPr>
                <w:rFonts w:ascii="Garamond" w:hAnsi="Garamond"/>
                <w:b/>
              </w:rPr>
            </w:pPr>
            <w:r w:rsidRPr="001E2B60">
              <w:rPr>
                <w:rFonts w:ascii="Garamond" w:hAnsi="Garamond"/>
              </w:rPr>
              <w:t>[</w:t>
            </w:r>
            <w:r w:rsidRPr="001E2B60">
              <w:rPr>
                <w:rFonts w:ascii="Garamond" w:hAnsi="Garamond"/>
                <w:b/>
              </w:rPr>
              <w:t xml:space="preserve">NSL 427-28; </w:t>
            </w:r>
            <w:r w:rsidR="00826139" w:rsidRPr="001E2B60">
              <w:rPr>
                <w:rFonts w:ascii="Garamond" w:hAnsi="Garamond"/>
                <w:b/>
                <w:i/>
                <w:iCs/>
              </w:rPr>
              <w:t>Supplement</w:t>
            </w:r>
            <w:r w:rsidR="00826139" w:rsidRPr="001E2B60">
              <w:rPr>
                <w:rFonts w:ascii="Garamond" w:hAnsi="Garamond"/>
                <w:b/>
              </w:rPr>
              <w:t xml:space="preserve"> </w:t>
            </w:r>
            <w:proofErr w:type="gramStart"/>
            <w:r w:rsidR="00826139" w:rsidRPr="001E2B60">
              <w:rPr>
                <w:rFonts w:ascii="Garamond" w:hAnsi="Garamond"/>
                <w:b/>
              </w:rPr>
              <w:t>58</w:t>
            </w:r>
            <w:r w:rsidRPr="001E2B60">
              <w:rPr>
                <w:rFonts w:ascii="Garamond" w:hAnsi="Garamond"/>
                <w:b/>
              </w:rPr>
              <w:t>;</w:t>
            </w:r>
            <w:proofErr w:type="gramEnd"/>
            <w:r w:rsidRPr="001E2B60">
              <w:rPr>
                <w:rFonts w:ascii="Garamond" w:hAnsi="Garamond"/>
                <w:b/>
              </w:rPr>
              <w:t xml:space="preserve"> </w:t>
            </w:r>
          </w:p>
          <w:p w14:paraId="569F036B" w14:textId="5F65CC83" w:rsidR="00826139" w:rsidRPr="00826139" w:rsidRDefault="0099435A" w:rsidP="00656183">
            <w:pPr>
              <w:rPr>
                <w:rFonts w:ascii="Garamond" w:hAnsi="Garamond"/>
              </w:rPr>
            </w:pPr>
            <w:r w:rsidRPr="001E2B60">
              <w:rPr>
                <w:rFonts w:ascii="Garamond" w:hAnsi="Garamond"/>
                <w:b/>
              </w:rPr>
              <w:t xml:space="preserve">NSL </w:t>
            </w:r>
            <w:r w:rsidR="000F7355" w:rsidRPr="001E2B60">
              <w:rPr>
                <w:rFonts w:ascii="Garamond" w:hAnsi="Garamond"/>
                <w:b/>
              </w:rPr>
              <w:t>429-3</w:t>
            </w:r>
            <w:r w:rsidR="00826139" w:rsidRPr="001E2B60">
              <w:rPr>
                <w:rFonts w:ascii="Garamond" w:hAnsi="Garamond"/>
                <w:b/>
              </w:rPr>
              <w:t xml:space="preserve">4 + </w:t>
            </w:r>
            <w:r w:rsidR="00826139" w:rsidRPr="001E2B60">
              <w:rPr>
                <w:rFonts w:ascii="Garamond" w:hAnsi="Garamond"/>
                <w:b/>
                <w:i/>
                <w:iCs/>
              </w:rPr>
              <w:t>Supplement</w:t>
            </w:r>
            <w:r w:rsidR="00826139" w:rsidRPr="001E2B60">
              <w:rPr>
                <w:rFonts w:ascii="Garamond" w:hAnsi="Garamond"/>
                <w:b/>
              </w:rPr>
              <w:t xml:space="preserve"> 58-61</w:t>
            </w:r>
            <w:r w:rsidR="000F7355" w:rsidRPr="001E2B60">
              <w:rPr>
                <w:rFonts w:ascii="Garamond" w:hAnsi="Garamond"/>
              </w:rPr>
              <w:t>]</w:t>
            </w:r>
          </w:p>
        </w:tc>
      </w:tr>
      <w:tr w:rsidR="00BE40F2" w:rsidRPr="00BE40F2" w14:paraId="617B23DC" w14:textId="77777777" w:rsidTr="000C1AA4">
        <w:trPr>
          <w:gridAfter w:val="1"/>
          <w:wAfter w:w="18" w:type="dxa"/>
        </w:trPr>
        <w:tc>
          <w:tcPr>
            <w:tcW w:w="9828" w:type="dxa"/>
            <w:gridSpan w:val="9"/>
            <w:shd w:val="clear" w:color="auto" w:fill="A6A6A6"/>
          </w:tcPr>
          <w:p w14:paraId="10B74267" w14:textId="1184C09C" w:rsidR="0022701D" w:rsidRPr="00BE40F2" w:rsidRDefault="0022701D" w:rsidP="009D21F5">
            <w:pPr>
              <w:pStyle w:val="Heading1"/>
            </w:pPr>
            <w:r w:rsidRPr="00BE40F2">
              <w:t>Intelligence Collection</w:t>
            </w:r>
          </w:p>
        </w:tc>
      </w:tr>
      <w:tr w:rsidR="00BE40F2" w:rsidRPr="00BE40F2" w14:paraId="58DB2597" w14:textId="77777777" w:rsidTr="000E7CCA">
        <w:trPr>
          <w:gridAfter w:val="1"/>
          <w:wAfter w:w="18" w:type="dxa"/>
        </w:trPr>
        <w:tc>
          <w:tcPr>
            <w:tcW w:w="468" w:type="dxa"/>
            <w:gridSpan w:val="2"/>
          </w:tcPr>
          <w:p w14:paraId="6493E320" w14:textId="35172C2D" w:rsidR="0022701D"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48000" behindDoc="0" locked="0" layoutInCell="1" allowOverlap="1" wp14:anchorId="417FDEB9" wp14:editId="4C91DF35">
                      <wp:simplePos x="0" y="0"/>
                      <wp:positionH relativeFrom="column">
                        <wp:posOffset>-3175</wp:posOffset>
                      </wp:positionH>
                      <wp:positionV relativeFrom="paragraph">
                        <wp:posOffset>44450</wp:posOffset>
                      </wp:positionV>
                      <wp:extent cx="2286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28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330884" w14:textId="19709879" w:rsidR="00755EFC" w:rsidRPr="0022737A" w:rsidRDefault="00755EFC" w:rsidP="0022737A">
                                  <w:pPr>
                                    <w:rPr>
                                      <w:rFonts w:ascii="Garamond" w:hAnsi="Garamond"/>
                                    </w:rPr>
                                  </w:pPr>
                                  <w:r w:rsidRPr="0022737A">
                                    <w:rPr>
                                      <w:rFonts w:ascii="Garamond" w:hAnsi="Garamond"/>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FDEB9" id="Text Box 8" o:spid="_x0000_s1033" type="#_x0000_t202" style="position:absolute;left:0;text-align:left;margin-left:-.25pt;margin-top:3.5pt;width:18pt;height:27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" filled="f" stroked="f">
                      <v:textbox>
                        <w:txbxContent>
                          <w:p w14:paraId="05330884" w14:textId="19709879" w:rsidR="00755EFC" w:rsidRPr="0022737A" w:rsidRDefault="00755EFC" w:rsidP="0022737A">
                            <w:pPr>
                              <w:rPr>
                                <w:rFonts w:ascii="Garamond" w:hAnsi="Garamond"/>
                              </w:rPr>
                            </w:pPr>
                            <w:r w:rsidRPr="0022737A">
                              <w:rPr>
                                <w:rFonts w:ascii="Garamond" w:hAnsi="Garamond"/>
                              </w:rPr>
                              <w:t>8</w:t>
                            </w:r>
                          </w:p>
                        </w:txbxContent>
                      </v:textbox>
                      <w10:wrap type="square"/>
                    </v:shape>
                  </w:pict>
                </mc:Fallback>
              </mc:AlternateContent>
            </w:r>
          </w:p>
        </w:tc>
        <w:tc>
          <w:tcPr>
            <w:tcW w:w="5827" w:type="dxa"/>
            <w:gridSpan w:val="4"/>
            <w:shd w:val="clear" w:color="auto" w:fill="auto"/>
          </w:tcPr>
          <w:p w14:paraId="1F0988CF" w14:textId="760BC7DF" w:rsidR="00884751" w:rsidRDefault="00884751" w:rsidP="0022701D">
            <w:pPr>
              <w:ind w:left="360" w:hanging="360"/>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September 19</w:t>
            </w:r>
            <w:r w:rsidRPr="00884751">
              <w:rPr>
                <w:rFonts w:ascii="Garamond" w:hAnsi="Garamond"/>
                <w:b/>
                <w:u w:val="single"/>
              </w:rPr>
              <w:t>:</w:t>
            </w:r>
            <w:r>
              <w:rPr>
                <w:rFonts w:ascii="Garamond" w:hAnsi="Garamond"/>
                <w:b/>
              </w:rPr>
              <w:t xml:space="preserve"> </w:t>
            </w:r>
          </w:p>
          <w:p w14:paraId="4C65C8BD" w14:textId="18B97D53" w:rsidR="0022701D" w:rsidRPr="00BE40F2" w:rsidRDefault="0022701D" w:rsidP="0022701D">
            <w:pPr>
              <w:ind w:left="360" w:hanging="360"/>
              <w:rPr>
                <w:rFonts w:ascii="Garamond" w:hAnsi="Garamond"/>
                <w:b/>
              </w:rPr>
            </w:pPr>
            <w:r w:rsidRPr="00BE40F2">
              <w:rPr>
                <w:rFonts w:ascii="Garamond" w:hAnsi="Garamond"/>
                <w:b/>
              </w:rPr>
              <w:t>The Intelligence Community</w:t>
            </w:r>
          </w:p>
          <w:p w14:paraId="77D2E774" w14:textId="77777777" w:rsidR="0022701D" w:rsidRPr="00BE40F2" w:rsidRDefault="0022701D" w:rsidP="0073777B">
            <w:pPr>
              <w:pStyle w:val="ListParagraph"/>
            </w:pPr>
            <w:r w:rsidRPr="00BE40F2">
              <w:t>Introduction to Intelligence</w:t>
            </w:r>
          </w:p>
          <w:p w14:paraId="71064373" w14:textId="77777777" w:rsidR="0022701D" w:rsidRPr="00BE40F2" w:rsidRDefault="0022701D" w:rsidP="0073777B">
            <w:pPr>
              <w:pStyle w:val="ListParagraph"/>
            </w:pPr>
            <w:r w:rsidRPr="00BE40F2">
              <w:rPr>
                <w:b/>
              </w:rPr>
              <w:t>[Optional]</w:t>
            </w:r>
            <w:r w:rsidRPr="00BE40F2">
              <w:t>:  The “–INTs” &amp; SIGINT processes</w:t>
            </w:r>
          </w:p>
          <w:p w14:paraId="7BDEF178" w14:textId="0521478D" w:rsidR="00B33A2B" w:rsidRPr="00BE40F2" w:rsidRDefault="0022701D" w:rsidP="0073777B">
            <w:pPr>
              <w:pStyle w:val="ListParagraph"/>
            </w:pPr>
            <w:r w:rsidRPr="00BE40F2">
              <w:t>Statutory authorities for intelligence activities</w:t>
            </w:r>
          </w:p>
          <w:p w14:paraId="13D0A65C" w14:textId="0766C8E0" w:rsidR="00F71038" w:rsidRPr="00BE40F2" w:rsidRDefault="0022701D" w:rsidP="0073777B">
            <w:pPr>
              <w:pStyle w:val="ListParagraph"/>
            </w:pPr>
            <w:r w:rsidRPr="00BE40F2">
              <w:t>Presidential authority for intelligence activities</w:t>
            </w:r>
          </w:p>
        </w:tc>
        <w:tc>
          <w:tcPr>
            <w:tcW w:w="3533" w:type="dxa"/>
            <w:gridSpan w:val="3"/>
          </w:tcPr>
          <w:p w14:paraId="4000D765" w14:textId="3CFFA31C" w:rsidR="0022701D" w:rsidRDefault="0022701D" w:rsidP="0022701D">
            <w:pPr>
              <w:rPr>
                <w:rFonts w:ascii="Garamond" w:hAnsi="Garamond"/>
              </w:rPr>
            </w:pPr>
          </w:p>
          <w:p w14:paraId="36212EA2" w14:textId="77777777" w:rsidR="00884751" w:rsidRPr="00BE40F2" w:rsidRDefault="00884751" w:rsidP="0022701D">
            <w:pPr>
              <w:rPr>
                <w:rFonts w:ascii="Garamond" w:hAnsi="Garamond"/>
              </w:rPr>
            </w:pPr>
          </w:p>
          <w:p w14:paraId="4FA90CB1" w14:textId="776C0266"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0F7355" w:rsidRPr="00BE40F2">
              <w:rPr>
                <w:rFonts w:ascii="Garamond" w:hAnsi="Garamond"/>
                <w:b/>
              </w:rPr>
              <w:t>489-92</w:t>
            </w:r>
            <w:r w:rsidR="004D4B07">
              <w:rPr>
                <w:rFonts w:ascii="Garamond" w:hAnsi="Garamond"/>
                <w:b/>
              </w:rPr>
              <w:t xml:space="preserve"> + </w:t>
            </w:r>
            <w:r w:rsidR="004D4B07" w:rsidRPr="004D4B07">
              <w:rPr>
                <w:rFonts w:ascii="Garamond" w:hAnsi="Garamond"/>
                <w:b/>
                <w:i/>
                <w:iCs/>
              </w:rPr>
              <w:t>Supplement</w:t>
            </w:r>
            <w:r w:rsidR="004D4B07" w:rsidRPr="004D4B07">
              <w:rPr>
                <w:rFonts w:ascii="Garamond" w:hAnsi="Garamond"/>
                <w:b/>
              </w:rPr>
              <w:t xml:space="preserve"> 67</w:t>
            </w:r>
            <w:r w:rsidRPr="00BE40F2">
              <w:rPr>
                <w:rFonts w:ascii="Garamond" w:hAnsi="Garamond"/>
              </w:rPr>
              <w:t>]</w:t>
            </w:r>
          </w:p>
          <w:p w14:paraId="65038DE4" w14:textId="77777777" w:rsidR="0022701D" w:rsidRPr="00BE40F2" w:rsidRDefault="000F7355" w:rsidP="0022701D">
            <w:pPr>
              <w:rPr>
                <w:rFonts w:ascii="Garamond" w:hAnsi="Garamond"/>
              </w:rPr>
            </w:pPr>
            <w:r w:rsidRPr="00BE40F2">
              <w:rPr>
                <w:rFonts w:ascii="Garamond" w:hAnsi="Garamond"/>
              </w:rPr>
              <w:t>[</w:t>
            </w:r>
            <w:r w:rsidRPr="00BE40F2">
              <w:rPr>
                <w:rFonts w:ascii="Garamond" w:hAnsi="Garamond"/>
                <w:b/>
              </w:rPr>
              <w:t>NSL 493-99</w:t>
            </w:r>
            <w:r w:rsidRPr="00BE40F2">
              <w:rPr>
                <w:rFonts w:ascii="Garamond" w:hAnsi="Garamond"/>
              </w:rPr>
              <w:t>]</w:t>
            </w:r>
          </w:p>
          <w:p w14:paraId="1206B0A8" w14:textId="305E15CA" w:rsidR="000F7355" w:rsidRPr="00BE40F2" w:rsidRDefault="000F7355" w:rsidP="0022701D">
            <w:pPr>
              <w:rPr>
                <w:rFonts w:ascii="Garamond" w:hAnsi="Garamond"/>
              </w:rPr>
            </w:pPr>
            <w:r w:rsidRPr="00BE40F2">
              <w:rPr>
                <w:rFonts w:ascii="Garamond" w:hAnsi="Garamond"/>
              </w:rPr>
              <w:t>[</w:t>
            </w:r>
            <w:r w:rsidRPr="00BE40F2">
              <w:rPr>
                <w:rFonts w:ascii="Garamond" w:hAnsi="Garamond"/>
                <w:b/>
              </w:rPr>
              <w:t>NSL 505-513</w:t>
            </w:r>
            <w:r w:rsidRPr="00BE40F2">
              <w:rPr>
                <w:rFonts w:ascii="Garamond" w:hAnsi="Garamond"/>
              </w:rPr>
              <w:t>]</w:t>
            </w:r>
          </w:p>
          <w:p w14:paraId="468AE0B4" w14:textId="2EF0BB99" w:rsidR="000F7355" w:rsidRPr="00BE40F2" w:rsidRDefault="000F7355" w:rsidP="0022701D">
            <w:pPr>
              <w:rPr>
                <w:rFonts w:ascii="Garamond" w:hAnsi="Garamond"/>
              </w:rPr>
            </w:pPr>
            <w:r w:rsidRPr="00BE40F2">
              <w:rPr>
                <w:rFonts w:ascii="Garamond" w:hAnsi="Garamond"/>
              </w:rPr>
              <w:t>[</w:t>
            </w:r>
            <w:r w:rsidRPr="00BE40F2">
              <w:rPr>
                <w:rFonts w:ascii="Garamond" w:hAnsi="Garamond"/>
                <w:b/>
              </w:rPr>
              <w:t>NSL 519-35 (</w:t>
            </w:r>
            <w:r w:rsidRPr="00BE40F2">
              <w:rPr>
                <w:rFonts w:ascii="Garamond" w:hAnsi="Garamond"/>
                <w:b/>
                <w:i/>
                <w:iCs/>
              </w:rPr>
              <w:t>skim EO 12,33</w:t>
            </w:r>
            <w:r w:rsidR="00B33A2B">
              <w:rPr>
                <w:rFonts w:ascii="Garamond" w:hAnsi="Garamond"/>
                <w:b/>
                <w:i/>
                <w:iCs/>
              </w:rPr>
              <w:t xml:space="preserve">3 </w:t>
            </w:r>
            <w:r w:rsidR="00B33A2B">
              <w:rPr>
                <w:rFonts w:ascii="Garamond" w:hAnsi="Garamond"/>
                <w:b/>
              </w:rPr>
              <w:t xml:space="preserve">+ </w:t>
            </w:r>
            <w:r w:rsidR="00B33A2B" w:rsidRPr="004D4B07">
              <w:rPr>
                <w:rFonts w:ascii="Garamond" w:hAnsi="Garamond"/>
                <w:b/>
                <w:i/>
                <w:iCs/>
              </w:rPr>
              <w:t>Supplement</w:t>
            </w:r>
            <w:r w:rsidR="00B33A2B" w:rsidRPr="004D4B07">
              <w:rPr>
                <w:rFonts w:ascii="Garamond" w:hAnsi="Garamond"/>
                <w:b/>
              </w:rPr>
              <w:t xml:space="preserve"> 6</w:t>
            </w:r>
            <w:r w:rsidR="0099435A">
              <w:rPr>
                <w:rFonts w:ascii="Garamond" w:hAnsi="Garamond"/>
                <w:b/>
              </w:rPr>
              <w:t>7</w:t>
            </w:r>
            <w:r w:rsidR="00B33A2B">
              <w:rPr>
                <w:rFonts w:ascii="Garamond" w:hAnsi="Garamond"/>
                <w:b/>
              </w:rPr>
              <w:t>-69</w:t>
            </w:r>
            <w:r w:rsidRPr="00BE40F2">
              <w:rPr>
                <w:rFonts w:ascii="Garamond" w:hAnsi="Garamond"/>
              </w:rPr>
              <w:t>]</w:t>
            </w:r>
          </w:p>
        </w:tc>
      </w:tr>
      <w:tr w:rsidR="00BE40F2" w:rsidRPr="00BE40F2" w14:paraId="62F3B7D4" w14:textId="77777777" w:rsidTr="00B33A2B">
        <w:trPr>
          <w:gridAfter w:val="1"/>
          <w:wAfter w:w="18" w:type="dxa"/>
        </w:trPr>
        <w:tc>
          <w:tcPr>
            <w:tcW w:w="468" w:type="dxa"/>
            <w:gridSpan w:val="2"/>
          </w:tcPr>
          <w:p w14:paraId="1A8F9AE7" w14:textId="77777777" w:rsidR="009702CE" w:rsidRPr="00BE40F2" w:rsidRDefault="009702CE" w:rsidP="009C7D88">
            <w:pPr>
              <w:ind w:left="1080"/>
              <w:rPr>
                <w:rFonts w:ascii="Garamond" w:hAnsi="Garamond"/>
              </w:rPr>
            </w:pPr>
          </w:p>
          <w:p w14:paraId="079179DB" w14:textId="7AAB5959" w:rsidR="000F2771"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49024" behindDoc="0" locked="0" layoutInCell="1" allowOverlap="1" wp14:anchorId="798AC3D4" wp14:editId="7B38023C">
                      <wp:simplePos x="0" y="0"/>
                      <wp:positionH relativeFrom="column">
                        <wp:posOffset>-114300</wp:posOffset>
                      </wp:positionH>
                      <wp:positionV relativeFrom="paragraph">
                        <wp:posOffset>0</wp:posOffset>
                      </wp:positionV>
                      <wp:extent cx="339725"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9E5660" w14:textId="2FFD1254" w:rsidR="00755EFC" w:rsidRPr="0022737A" w:rsidRDefault="00755EFC" w:rsidP="0022737A">
                                  <w:pPr>
                                    <w:rPr>
                                      <w:rFonts w:ascii="Garamond" w:hAnsi="Garamond"/>
                                    </w:rPr>
                                  </w:pPr>
                                  <w:r>
                                    <w:rPr>
                                      <w:rFonts w:ascii="Garamond" w:hAnsi="Garamond"/>
                                    </w:rPr>
                                    <w:t>9</w:t>
                                  </w:r>
                                  <w:r w:rsidRPr="0022737A">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AC3D4" id="Text Box 9" o:spid="_x0000_s1034" type="#_x0000_t202" style="position:absolute;left:0;text-align:left;margin-left:-9pt;margin-top:0;width:26.7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" filled="f" stroked="f">
                      <v:textbox>
                        <w:txbxContent>
                          <w:p w14:paraId="769E5660" w14:textId="2FFD1254" w:rsidR="00755EFC" w:rsidRPr="0022737A" w:rsidRDefault="00755EFC" w:rsidP="0022737A">
                            <w:pPr>
                              <w:rPr>
                                <w:rFonts w:ascii="Garamond" w:hAnsi="Garamond"/>
                              </w:rPr>
                            </w:pPr>
                            <w:r>
                              <w:rPr>
                                <w:rFonts w:ascii="Garamond" w:hAnsi="Garamond"/>
                              </w:rPr>
                              <w:t>9</w:t>
                            </w:r>
                            <w:r w:rsidRPr="0022737A">
                              <w:rPr>
                                <w:rFonts w:ascii="Garamond" w:hAnsi="Garamond"/>
                              </w:rPr>
                              <w:t>.</w:t>
                            </w:r>
                          </w:p>
                        </w:txbxContent>
                      </v:textbox>
                      <w10:wrap type="square"/>
                    </v:shape>
                  </w:pict>
                </mc:Fallback>
              </mc:AlternateContent>
            </w:r>
          </w:p>
        </w:tc>
        <w:tc>
          <w:tcPr>
            <w:tcW w:w="6907" w:type="dxa"/>
            <w:gridSpan w:val="6"/>
          </w:tcPr>
          <w:p w14:paraId="3F91AB82" w14:textId="6A07D986" w:rsidR="00884751" w:rsidRDefault="00884751" w:rsidP="0034073F">
            <w:pPr>
              <w:ind w:left="360" w:hanging="360"/>
              <w:rPr>
                <w:rFonts w:ascii="Garamond" w:hAnsi="Garamond"/>
                <w:b/>
              </w:rPr>
            </w:pPr>
            <w:r>
              <w:rPr>
                <w:rFonts w:ascii="Garamond" w:hAnsi="Garamond"/>
                <w:b/>
                <w:u w:val="single"/>
              </w:rPr>
              <w:t>Wednesday</w:t>
            </w:r>
            <w:r w:rsidRPr="00884751">
              <w:rPr>
                <w:rFonts w:ascii="Garamond" w:hAnsi="Garamond"/>
                <w:b/>
                <w:u w:val="single"/>
              </w:rPr>
              <w:t xml:space="preserve">, </w:t>
            </w:r>
            <w:r>
              <w:rPr>
                <w:rFonts w:ascii="Garamond" w:hAnsi="Garamond"/>
                <w:b/>
                <w:u w:val="single"/>
              </w:rPr>
              <w:t>September 21</w:t>
            </w:r>
            <w:r w:rsidRPr="00884751">
              <w:rPr>
                <w:rFonts w:ascii="Garamond" w:hAnsi="Garamond"/>
                <w:b/>
                <w:u w:val="single"/>
              </w:rPr>
              <w:t>:</w:t>
            </w:r>
            <w:r>
              <w:rPr>
                <w:rFonts w:ascii="Garamond" w:hAnsi="Garamond"/>
                <w:b/>
              </w:rPr>
              <w:t xml:space="preserve"> </w:t>
            </w:r>
          </w:p>
          <w:p w14:paraId="385C8C73" w14:textId="47D7DEF8" w:rsidR="000F2771" w:rsidRPr="00BE40F2" w:rsidRDefault="000C1AA4" w:rsidP="0034073F">
            <w:pPr>
              <w:ind w:left="360" w:hanging="360"/>
              <w:rPr>
                <w:rFonts w:ascii="Garamond" w:hAnsi="Garamond"/>
                <w:b/>
              </w:rPr>
            </w:pPr>
            <w:r w:rsidRPr="00BE40F2">
              <w:rPr>
                <w:rFonts w:ascii="Garamond" w:hAnsi="Garamond"/>
                <w:b/>
              </w:rPr>
              <w:t>A</w:t>
            </w:r>
            <w:r w:rsidR="00671F0F" w:rsidRPr="00BE40F2">
              <w:rPr>
                <w:rFonts w:ascii="Garamond" w:hAnsi="Garamond"/>
                <w:b/>
              </w:rPr>
              <w:t xml:space="preserve"> </w:t>
            </w:r>
            <w:r w:rsidR="003F6926" w:rsidRPr="00BE40F2">
              <w:rPr>
                <w:rFonts w:ascii="Garamond" w:hAnsi="Garamond"/>
                <w:b/>
              </w:rPr>
              <w:t xml:space="preserve">National Security </w:t>
            </w:r>
            <w:r w:rsidRPr="00BE40F2">
              <w:rPr>
                <w:rFonts w:ascii="Garamond" w:hAnsi="Garamond"/>
                <w:b/>
              </w:rPr>
              <w:t xml:space="preserve">Exception </w:t>
            </w:r>
            <w:r w:rsidR="003F6926" w:rsidRPr="00BE40F2">
              <w:rPr>
                <w:rFonts w:ascii="Garamond" w:hAnsi="Garamond"/>
                <w:b/>
              </w:rPr>
              <w:t>to the Fourth Amendment</w:t>
            </w:r>
            <w:r w:rsidRPr="00BE40F2">
              <w:rPr>
                <w:rFonts w:ascii="Garamond" w:hAnsi="Garamond"/>
                <w:b/>
              </w:rPr>
              <w:t>?</w:t>
            </w:r>
          </w:p>
          <w:p w14:paraId="3FD6D767" w14:textId="55D5F585" w:rsidR="000F2771" w:rsidRPr="00BE40F2" w:rsidRDefault="000F2771" w:rsidP="0073777B">
            <w:pPr>
              <w:pStyle w:val="ListParagraph"/>
            </w:pPr>
            <w:r w:rsidRPr="00BE40F2">
              <w:t xml:space="preserve">The </w:t>
            </w:r>
            <w:r w:rsidRPr="00BE40F2">
              <w:rPr>
                <w:i/>
              </w:rPr>
              <w:t>Keith</w:t>
            </w:r>
            <w:r w:rsidRPr="00BE40F2">
              <w:t xml:space="preserve"> Case </w:t>
            </w:r>
            <w:r w:rsidR="0099447C" w:rsidRPr="00BE40F2">
              <w:t xml:space="preserve">&amp; </w:t>
            </w:r>
            <w:r w:rsidRPr="00BE40F2">
              <w:t xml:space="preserve">In re Directives </w:t>
            </w:r>
          </w:p>
          <w:p w14:paraId="59F107CE" w14:textId="0476EBD8" w:rsidR="00F71038" w:rsidRPr="00BE40F2" w:rsidRDefault="00671F0F" w:rsidP="0073777B">
            <w:pPr>
              <w:pStyle w:val="ListParagraph"/>
            </w:pPr>
            <w:r w:rsidRPr="000E7CCA">
              <w:rPr>
                <w:i/>
              </w:rPr>
              <w:t>In re</w:t>
            </w:r>
            <w:r w:rsidRPr="00BE40F2">
              <w:t xml:space="preserve"> Terrorist Bombings of U.S. Embassies in East Africa</w:t>
            </w:r>
          </w:p>
        </w:tc>
        <w:tc>
          <w:tcPr>
            <w:tcW w:w="2453" w:type="dxa"/>
          </w:tcPr>
          <w:p w14:paraId="7D6228CC" w14:textId="77777777" w:rsidR="002E7BB0" w:rsidRPr="00BE40F2" w:rsidRDefault="002E7BB0" w:rsidP="006535C1">
            <w:pPr>
              <w:rPr>
                <w:rFonts w:ascii="Garamond" w:hAnsi="Garamond"/>
              </w:rPr>
            </w:pPr>
          </w:p>
          <w:p w14:paraId="2F9D49FE" w14:textId="77777777" w:rsidR="002E7BB0" w:rsidRPr="00BE40F2" w:rsidRDefault="002E7BB0" w:rsidP="006535C1">
            <w:pPr>
              <w:rPr>
                <w:rFonts w:ascii="Garamond" w:hAnsi="Garamond"/>
              </w:rPr>
            </w:pPr>
          </w:p>
          <w:p w14:paraId="20C02586" w14:textId="39C40269"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0F7355" w:rsidRPr="00BE40F2">
              <w:rPr>
                <w:rFonts w:ascii="Garamond" w:hAnsi="Garamond"/>
                <w:b/>
              </w:rPr>
              <w:t>577</w:t>
            </w:r>
            <w:r w:rsidR="002E7BB0" w:rsidRPr="00BE40F2">
              <w:rPr>
                <w:rFonts w:ascii="Garamond" w:hAnsi="Garamond"/>
                <w:b/>
              </w:rPr>
              <w:t>-99</w:t>
            </w:r>
            <w:r w:rsidRPr="00BE40F2">
              <w:rPr>
                <w:rFonts w:ascii="Garamond" w:hAnsi="Garamond"/>
              </w:rPr>
              <w:t>]</w:t>
            </w:r>
          </w:p>
          <w:p w14:paraId="40D9147C" w14:textId="513C8E88" w:rsidR="00671F0F" w:rsidRPr="00BE40F2" w:rsidRDefault="002E7BB0" w:rsidP="0034073F">
            <w:pPr>
              <w:rPr>
                <w:rFonts w:ascii="Garamond" w:hAnsi="Garamond"/>
                <w:b/>
              </w:rPr>
            </w:pPr>
            <w:r w:rsidRPr="00BE40F2">
              <w:rPr>
                <w:rFonts w:ascii="Garamond" w:hAnsi="Garamond"/>
              </w:rPr>
              <w:t>[</w:t>
            </w:r>
            <w:r w:rsidRPr="00BE40F2">
              <w:rPr>
                <w:rFonts w:ascii="Garamond" w:hAnsi="Garamond"/>
                <w:b/>
              </w:rPr>
              <w:t>NSL 600-06</w:t>
            </w:r>
            <w:r w:rsidRPr="00BE40F2">
              <w:rPr>
                <w:rFonts w:ascii="Garamond" w:hAnsi="Garamond"/>
              </w:rPr>
              <w:t>]</w:t>
            </w:r>
          </w:p>
        </w:tc>
      </w:tr>
      <w:tr w:rsidR="00BE40F2" w:rsidRPr="00BE40F2" w14:paraId="532E49A0" w14:textId="77777777" w:rsidTr="00B33A2B">
        <w:trPr>
          <w:gridAfter w:val="1"/>
          <w:wAfter w:w="18" w:type="dxa"/>
        </w:trPr>
        <w:tc>
          <w:tcPr>
            <w:tcW w:w="468" w:type="dxa"/>
            <w:gridSpan w:val="2"/>
          </w:tcPr>
          <w:p w14:paraId="13EBF16B" w14:textId="77777777" w:rsidR="003D306F" w:rsidRPr="00BE40F2" w:rsidRDefault="003D306F" w:rsidP="003D306F">
            <w:pPr>
              <w:ind w:left="1080"/>
              <w:rPr>
                <w:rFonts w:ascii="Garamond" w:hAnsi="Garamond"/>
              </w:rPr>
            </w:pPr>
            <w:r w:rsidRPr="00BE40F2">
              <w:rPr>
                <w:rFonts w:ascii="Garamond" w:hAnsi="Garamond"/>
                <w:noProof/>
              </w:rPr>
              <mc:AlternateContent>
                <mc:Choice Requires="wps">
                  <w:drawing>
                    <wp:anchor distT="0" distB="0" distL="114300" distR="114300" simplePos="0" relativeHeight="251674624" behindDoc="0" locked="0" layoutInCell="1" allowOverlap="1" wp14:anchorId="31CB5B70" wp14:editId="617FB499">
                      <wp:simplePos x="0" y="0"/>
                      <wp:positionH relativeFrom="column">
                        <wp:posOffset>-65405</wp:posOffset>
                      </wp:positionH>
                      <wp:positionV relativeFrom="paragraph">
                        <wp:posOffset>73660</wp:posOffset>
                      </wp:positionV>
                      <wp:extent cx="339725"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6FE06" w14:textId="7BCC5753" w:rsidR="00755EFC" w:rsidRPr="0022737A" w:rsidRDefault="00755EFC" w:rsidP="003D306F">
                                  <w:pPr>
                                    <w:rPr>
                                      <w:rFonts w:ascii="Garamond" w:hAnsi="Garamond"/>
                                    </w:rPr>
                                  </w:pPr>
                                  <w:r>
                                    <w:rPr>
                                      <w:rFonts w:ascii="Garamond" w:hAnsi="Garamond"/>
                                    </w:rPr>
                                    <w:t>10</w:t>
                                  </w:r>
                                  <w:r w:rsidRPr="0022737A">
                                    <w:rPr>
                                      <w:rFonts w:ascii="Garamond" w:hAnsi="Garamon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CB5B70" id="Text Box 14" o:spid="_x0000_s1035" type="#_x0000_t202" style="position:absolute;left:0;text-align:left;margin-left:-5.15pt;margin-top:5.8pt;width:26.75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" filled="f" stroked="f">
                      <v:textbox>
                        <w:txbxContent>
                          <w:p w14:paraId="1526FE06" w14:textId="7BCC5753" w:rsidR="00755EFC" w:rsidRPr="0022737A" w:rsidRDefault="00755EFC" w:rsidP="003D306F">
                            <w:pPr>
                              <w:rPr>
                                <w:rFonts w:ascii="Garamond" w:hAnsi="Garamond"/>
                              </w:rPr>
                            </w:pPr>
                            <w:r>
                              <w:rPr>
                                <w:rFonts w:ascii="Garamond" w:hAnsi="Garamond"/>
                              </w:rPr>
                              <w:t>10</w:t>
                            </w:r>
                            <w:r w:rsidRPr="0022737A">
                              <w:rPr>
                                <w:rFonts w:ascii="Garamond" w:hAnsi="Garamond"/>
                              </w:rPr>
                              <w:tab/>
                            </w:r>
                          </w:p>
                        </w:txbxContent>
                      </v:textbox>
                      <w10:wrap type="square"/>
                    </v:shape>
                  </w:pict>
                </mc:Fallback>
              </mc:AlternateContent>
            </w:r>
          </w:p>
        </w:tc>
        <w:tc>
          <w:tcPr>
            <w:tcW w:w="6907" w:type="dxa"/>
            <w:gridSpan w:val="6"/>
          </w:tcPr>
          <w:p w14:paraId="10FD93D5" w14:textId="4618DA2B" w:rsidR="00884751" w:rsidRDefault="00884751" w:rsidP="00C66231">
            <w:pPr>
              <w:rPr>
                <w:rFonts w:ascii="Garamond" w:hAnsi="Garamond"/>
                <w:b/>
              </w:rPr>
            </w:pPr>
            <w:r>
              <w:rPr>
                <w:rFonts w:ascii="Garamond" w:hAnsi="Garamond"/>
                <w:b/>
                <w:u w:val="single"/>
              </w:rPr>
              <w:t>Monday</w:t>
            </w:r>
            <w:r w:rsidRPr="00884751">
              <w:rPr>
                <w:rFonts w:ascii="Garamond" w:hAnsi="Garamond"/>
                <w:b/>
                <w:u w:val="single"/>
              </w:rPr>
              <w:t xml:space="preserve">, </w:t>
            </w:r>
            <w:r w:rsidR="00953123">
              <w:rPr>
                <w:rFonts w:ascii="Garamond" w:hAnsi="Garamond"/>
                <w:b/>
                <w:u w:val="single"/>
              </w:rPr>
              <w:t>September 26</w:t>
            </w:r>
            <w:r w:rsidRPr="00884751">
              <w:rPr>
                <w:rFonts w:ascii="Garamond" w:hAnsi="Garamond"/>
                <w:b/>
                <w:u w:val="single"/>
              </w:rPr>
              <w:t>:</w:t>
            </w:r>
            <w:r>
              <w:rPr>
                <w:rFonts w:ascii="Garamond" w:hAnsi="Garamond"/>
                <w:b/>
              </w:rPr>
              <w:t xml:space="preserve"> </w:t>
            </w:r>
          </w:p>
          <w:p w14:paraId="00DF855D" w14:textId="4FD7484D" w:rsidR="00C66231" w:rsidRPr="00BE40F2" w:rsidRDefault="00C66231" w:rsidP="00C66231">
            <w:pPr>
              <w:rPr>
                <w:rFonts w:ascii="Garamond" w:hAnsi="Garamond"/>
                <w:b/>
              </w:rPr>
            </w:pPr>
            <w:r w:rsidRPr="00BE40F2">
              <w:rPr>
                <w:rFonts w:ascii="Garamond" w:hAnsi="Garamond"/>
                <w:b/>
              </w:rPr>
              <w:t xml:space="preserve">The Foreign Intelligence Surveillance Act </w:t>
            </w:r>
          </w:p>
          <w:p w14:paraId="1BA58E8A" w14:textId="77777777" w:rsidR="00C66231" w:rsidRPr="000E7CCA" w:rsidRDefault="00C66231" w:rsidP="0073777B">
            <w:pPr>
              <w:pStyle w:val="ListParagraph"/>
            </w:pPr>
            <w:r w:rsidRPr="000E7CCA">
              <w:t>United States v. Rosen</w:t>
            </w:r>
          </w:p>
          <w:p w14:paraId="229B9C71" w14:textId="6F2F9978" w:rsidR="003D306F" w:rsidRPr="00BE40F2" w:rsidRDefault="003D306F" w:rsidP="00A93506">
            <w:pPr>
              <w:pStyle w:val="ListParagraph"/>
              <w:numPr>
                <w:ilvl w:val="0"/>
                <w:numId w:val="0"/>
              </w:numPr>
              <w:ind w:left="955"/>
            </w:pPr>
          </w:p>
        </w:tc>
        <w:tc>
          <w:tcPr>
            <w:tcW w:w="2453" w:type="dxa"/>
          </w:tcPr>
          <w:p w14:paraId="53FF355C" w14:textId="63B8F206" w:rsidR="00884751" w:rsidRDefault="00884751" w:rsidP="006535C1">
            <w:pPr>
              <w:rPr>
                <w:rFonts w:ascii="Garamond" w:hAnsi="Garamond"/>
              </w:rPr>
            </w:pPr>
          </w:p>
          <w:p w14:paraId="4929B3E9" w14:textId="77777777" w:rsidR="000E7CCA" w:rsidRDefault="000E7CCA" w:rsidP="006535C1">
            <w:pPr>
              <w:rPr>
                <w:rFonts w:ascii="Garamond" w:hAnsi="Garamond"/>
              </w:rPr>
            </w:pPr>
          </w:p>
          <w:p w14:paraId="016D24ED" w14:textId="101F9179" w:rsidR="003D306F" w:rsidRPr="00BE40F2" w:rsidRDefault="006535C1" w:rsidP="00A93506">
            <w:pPr>
              <w:rPr>
                <w:rFonts w:ascii="Garamond" w:hAnsi="Garamond"/>
              </w:rPr>
            </w:pPr>
            <w:r w:rsidRPr="00BE40F2">
              <w:rPr>
                <w:rFonts w:ascii="Garamond" w:hAnsi="Garamond"/>
              </w:rPr>
              <w:t>[</w:t>
            </w:r>
            <w:r w:rsidRPr="00BE40F2">
              <w:rPr>
                <w:rFonts w:ascii="Garamond" w:hAnsi="Garamond"/>
                <w:b/>
              </w:rPr>
              <w:t xml:space="preserve">NSL </w:t>
            </w:r>
            <w:r w:rsidR="002E7BB0" w:rsidRPr="00BE40F2">
              <w:rPr>
                <w:rFonts w:ascii="Garamond" w:hAnsi="Garamond"/>
                <w:b/>
              </w:rPr>
              <w:t>611-31</w:t>
            </w:r>
            <w:r w:rsidR="00A93506">
              <w:rPr>
                <w:rFonts w:ascii="Garamond" w:hAnsi="Garamond"/>
                <w:b/>
              </w:rPr>
              <w:t xml:space="preserve"> + </w:t>
            </w:r>
            <w:r w:rsidR="000E7CCA" w:rsidRPr="00A93506">
              <w:rPr>
                <w:rFonts w:ascii="Garamond" w:hAnsi="Garamond"/>
                <w:b/>
                <w:i/>
                <w:iCs/>
              </w:rPr>
              <w:t>Supplement</w:t>
            </w:r>
            <w:r w:rsidR="000E7CCA">
              <w:rPr>
                <w:rFonts w:ascii="Garamond" w:hAnsi="Garamond"/>
                <w:b/>
              </w:rPr>
              <w:t xml:space="preserve"> 72-76</w:t>
            </w:r>
            <w:r w:rsidR="002E7BB0" w:rsidRPr="00BE40F2">
              <w:rPr>
                <w:rFonts w:ascii="Garamond" w:hAnsi="Garamond"/>
              </w:rPr>
              <w:t>]</w:t>
            </w:r>
          </w:p>
        </w:tc>
      </w:tr>
      <w:tr w:rsidR="00BE40F2" w:rsidRPr="00BE40F2" w14:paraId="7E84FF89" w14:textId="77777777" w:rsidTr="000E7CCA">
        <w:trPr>
          <w:gridAfter w:val="1"/>
          <w:wAfter w:w="18" w:type="dxa"/>
        </w:trPr>
        <w:tc>
          <w:tcPr>
            <w:tcW w:w="468" w:type="dxa"/>
            <w:gridSpan w:val="2"/>
          </w:tcPr>
          <w:p w14:paraId="66150D1F" w14:textId="2C47FF87" w:rsidR="007B659A"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53120" behindDoc="0" locked="0" layoutInCell="1" allowOverlap="1" wp14:anchorId="61229C02" wp14:editId="39331D28">
                      <wp:simplePos x="0" y="0"/>
                      <wp:positionH relativeFrom="column">
                        <wp:posOffset>-114300</wp:posOffset>
                      </wp:positionH>
                      <wp:positionV relativeFrom="paragraph">
                        <wp:posOffset>0</wp:posOffset>
                      </wp:positionV>
                      <wp:extent cx="339725"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72AE3E" w14:textId="45E33F32" w:rsidR="00755EFC" w:rsidRPr="0022737A" w:rsidRDefault="00755EFC" w:rsidP="0022737A">
                                  <w:pPr>
                                    <w:rPr>
                                      <w:rFonts w:ascii="Garamond" w:hAnsi="Garamond"/>
                                    </w:rPr>
                                  </w:pPr>
                                  <w:r>
                                    <w:rPr>
                                      <w:rFonts w:ascii="Garamond" w:hAnsi="Garamond"/>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29C02" id="Text Box 10" o:spid="_x0000_s1036" type="#_x0000_t202" style="position:absolute;left:0;text-align:left;margin-left:-9pt;margin-top:0;width:26.75pt;height:27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" filled="f" stroked="f">
                      <v:textbox>
                        <w:txbxContent>
                          <w:p w14:paraId="7B72AE3E" w14:textId="45E33F32" w:rsidR="00755EFC" w:rsidRPr="0022737A" w:rsidRDefault="00755EFC" w:rsidP="0022737A">
                            <w:pPr>
                              <w:rPr>
                                <w:rFonts w:ascii="Garamond" w:hAnsi="Garamond"/>
                              </w:rPr>
                            </w:pPr>
                            <w:r>
                              <w:rPr>
                                <w:rFonts w:ascii="Garamond" w:hAnsi="Garamond"/>
                              </w:rPr>
                              <w:t>11</w:t>
                            </w:r>
                          </w:p>
                        </w:txbxContent>
                      </v:textbox>
                      <w10:wrap type="square"/>
                    </v:shape>
                  </w:pict>
                </mc:Fallback>
              </mc:AlternateContent>
            </w:r>
          </w:p>
        </w:tc>
        <w:tc>
          <w:tcPr>
            <w:tcW w:w="5827" w:type="dxa"/>
            <w:gridSpan w:val="4"/>
          </w:tcPr>
          <w:p w14:paraId="53648CB9" w14:textId="1442ED00" w:rsidR="00884751" w:rsidRDefault="00884751" w:rsidP="00C66231">
            <w:pPr>
              <w:rPr>
                <w:rFonts w:ascii="Garamond" w:hAnsi="Garamond"/>
                <w:b/>
              </w:rPr>
            </w:pPr>
            <w:r>
              <w:rPr>
                <w:rFonts w:ascii="Garamond" w:hAnsi="Garamond"/>
                <w:b/>
                <w:u w:val="single"/>
              </w:rPr>
              <w:t>Wednesday</w:t>
            </w:r>
            <w:r w:rsidRPr="00884751">
              <w:rPr>
                <w:rFonts w:ascii="Garamond" w:hAnsi="Garamond"/>
                <w:b/>
                <w:u w:val="single"/>
              </w:rPr>
              <w:t xml:space="preserve">, </w:t>
            </w:r>
            <w:r w:rsidR="00953123">
              <w:rPr>
                <w:rFonts w:ascii="Garamond" w:hAnsi="Garamond"/>
                <w:b/>
                <w:u w:val="single"/>
              </w:rPr>
              <w:t>September 28</w:t>
            </w:r>
            <w:r w:rsidRPr="00884751">
              <w:rPr>
                <w:rFonts w:ascii="Garamond" w:hAnsi="Garamond"/>
                <w:b/>
                <w:u w:val="single"/>
              </w:rPr>
              <w:t>:</w:t>
            </w:r>
            <w:r>
              <w:rPr>
                <w:rFonts w:ascii="Garamond" w:hAnsi="Garamond"/>
                <w:b/>
              </w:rPr>
              <w:t xml:space="preserve"> </w:t>
            </w:r>
          </w:p>
          <w:p w14:paraId="4DC9A83E" w14:textId="52B3B646" w:rsidR="00C66231" w:rsidRPr="00BE40F2" w:rsidRDefault="00C66231" w:rsidP="00C66231">
            <w:pPr>
              <w:rPr>
                <w:rFonts w:ascii="Garamond" w:hAnsi="Garamond"/>
                <w:b/>
              </w:rPr>
            </w:pPr>
            <w:r w:rsidRPr="00BE40F2">
              <w:rPr>
                <w:rFonts w:ascii="Garamond" w:hAnsi="Garamond"/>
                <w:b/>
              </w:rPr>
              <w:t xml:space="preserve">Programmatic Foreign Intelligence Surveillance </w:t>
            </w:r>
          </w:p>
          <w:p w14:paraId="4C4832E1" w14:textId="77777777" w:rsidR="00C66231" w:rsidRPr="00BE40F2" w:rsidRDefault="00C66231" w:rsidP="0073777B">
            <w:pPr>
              <w:pStyle w:val="ListParagraph"/>
              <w:rPr>
                <w:b/>
              </w:rPr>
            </w:pPr>
            <w:r w:rsidRPr="00BE40F2">
              <w:t>Terrorist Surveillance Program (TSP)</w:t>
            </w:r>
          </w:p>
          <w:p w14:paraId="50A55A31" w14:textId="2F071854" w:rsidR="00BD00C0" w:rsidRPr="000E7CCA" w:rsidRDefault="00C66231" w:rsidP="0073777B">
            <w:pPr>
              <w:pStyle w:val="ListParagraph"/>
              <w:rPr>
                <w:b/>
              </w:rPr>
            </w:pPr>
            <w:r w:rsidRPr="00BE40F2">
              <w:t>The FISA Amendments Act (FAA)</w:t>
            </w:r>
          </w:p>
        </w:tc>
        <w:tc>
          <w:tcPr>
            <w:tcW w:w="3533" w:type="dxa"/>
            <w:gridSpan w:val="3"/>
          </w:tcPr>
          <w:p w14:paraId="01F46F60" w14:textId="77777777" w:rsidR="007B659A" w:rsidRPr="00BE40F2" w:rsidRDefault="007B659A" w:rsidP="007B659A">
            <w:pPr>
              <w:rPr>
                <w:rFonts w:ascii="Garamond" w:hAnsi="Garamond"/>
              </w:rPr>
            </w:pPr>
          </w:p>
          <w:p w14:paraId="1A18AC66" w14:textId="77777777" w:rsidR="002E7BB0" w:rsidRPr="00BE40F2" w:rsidRDefault="002E7BB0" w:rsidP="006535C1">
            <w:pPr>
              <w:rPr>
                <w:rFonts w:ascii="Garamond" w:hAnsi="Garamond"/>
              </w:rPr>
            </w:pPr>
          </w:p>
          <w:p w14:paraId="3C1D60FB" w14:textId="1FFA2A22"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2E7BB0" w:rsidRPr="00BE40F2">
              <w:rPr>
                <w:rFonts w:ascii="Garamond" w:hAnsi="Garamond"/>
                <w:b/>
              </w:rPr>
              <w:t xml:space="preserve">641-42; </w:t>
            </w:r>
            <w:r w:rsidR="002E7BB0" w:rsidRPr="00BE40F2">
              <w:rPr>
                <w:rFonts w:ascii="Garamond" w:hAnsi="Garamond"/>
                <w:b/>
                <w:i/>
                <w:iCs/>
                <w:u w:val="single"/>
              </w:rPr>
              <w:t>optional</w:t>
            </w:r>
            <w:r w:rsidR="002E7BB0" w:rsidRPr="00BE40F2">
              <w:rPr>
                <w:rFonts w:ascii="Garamond" w:hAnsi="Garamond"/>
                <w:b/>
              </w:rPr>
              <w:t xml:space="preserve"> 642-50</w:t>
            </w:r>
            <w:r w:rsidRPr="00BE40F2">
              <w:rPr>
                <w:rFonts w:ascii="Garamond" w:hAnsi="Garamond"/>
              </w:rPr>
              <w:t>]</w:t>
            </w:r>
          </w:p>
          <w:p w14:paraId="7281F445" w14:textId="2AD76D6C" w:rsidR="00F71038" w:rsidRPr="000E7CCA" w:rsidRDefault="002E7BB0" w:rsidP="00C66231">
            <w:pPr>
              <w:rPr>
                <w:rFonts w:ascii="Garamond" w:hAnsi="Garamond"/>
              </w:rPr>
            </w:pPr>
            <w:r w:rsidRPr="00BE40F2">
              <w:rPr>
                <w:rFonts w:ascii="Garamond" w:hAnsi="Garamond"/>
              </w:rPr>
              <w:t>[</w:t>
            </w:r>
            <w:r w:rsidRPr="00BE40F2">
              <w:rPr>
                <w:rFonts w:ascii="Garamond" w:hAnsi="Garamond"/>
                <w:b/>
              </w:rPr>
              <w:t>NSL 650-77</w:t>
            </w:r>
            <w:r w:rsidR="00D40951" w:rsidRPr="00BE40F2">
              <w:rPr>
                <w:rFonts w:ascii="Garamond" w:hAnsi="Garamond"/>
                <w:b/>
              </w:rPr>
              <w:t xml:space="preserve">; </w:t>
            </w:r>
            <w:r w:rsidR="000E7CCA" w:rsidRPr="00661714">
              <w:rPr>
                <w:rFonts w:ascii="Garamond" w:hAnsi="Garamond"/>
                <w:b/>
                <w:i/>
                <w:iCs/>
              </w:rPr>
              <w:t>Supplement</w:t>
            </w:r>
            <w:r w:rsidR="000E7CCA">
              <w:rPr>
                <w:rFonts w:ascii="Garamond" w:hAnsi="Garamond"/>
                <w:b/>
              </w:rPr>
              <w:t xml:space="preserve"> 76-7</w:t>
            </w:r>
            <w:r w:rsidR="006531FD">
              <w:rPr>
                <w:rFonts w:ascii="Garamond" w:hAnsi="Garamond"/>
                <w:b/>
              </w:rPr>
              <w:t>7</w:t>
            </w:r>
            <w:r w:rsidRPr="00BE40F2">
              <w:rPr>
                <w:rFonts w:ascii="Garamond" w:hAnsi="Garamond"/>
              </w:rPr>
              <w:t>]</w:t>
            </w:r>
          </w:p>
        </w:tc>
      </w:tr>
      <w:tr w:rsidR="00BE40F2" w:rsidRPr="00BE40F2" w14:paraId="72C6D896" w14:textId="77777777" w:rsidTr="000E7CCA">
        <w:trPr>
          <w:gridAfter w:val="1"/>
          <w:wAfter w:w="18" w:type="dxa"/>
        </w:trPr>
        <w:tc>
          <w:tcPr>
            <w:tcW w:w="468" w:type="dxa"/>
            <w:gridSpan w:val="2"/>
          </w:tcPr>
          <w:p w14:paraId="573492F4" w14:textId="612F66F0" w:rsidR="000F2771"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55168" behindDoc="0" locked="0" layoutInCell="1" allowOverlap="1" wp14:anchorId="728CF008" wp14:editId="78F26CFB">
                      <wp:simplePos x="0" y="0"/>
                      <wp:positionH relativeFrom="column">
                        <wp:posOffset>-114300</wp:posOffset>
                      </wp:positionH>
                      <wp:positionV relativeFrom="paragraph">
                        <wp:posOffset>0</wp:posOffset>
                      </wp:positionV>
                      <wp:extent cx="339725"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924E7FF" w14:textId="3E608093" w:rsidR="00755EFC" w:rsidRPr="0022737A" w:rsidRDefault="00755EFC" w:rsidP="0022737A">
                                  <w:pPr>
                                    <w:rPr>
                                      <w:rFonts w:ascii="Garamond" w:hAnsi="Garamond"/>
                                    </w:rPr>
                                  </w:pPr>
                                  <w:r>
                                    <w:rPr>
                                      <w:rFonts w:ascii="Garamond" w:hAnsi="Garamond"/>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8CF008" id="Text Box 11" o:spid="_x0000_s1037" type="#_x0000_t202" style="position:absolute;left:0;text-align:left;margin-left:-9pt;margin-top:0;width:26.75pt;height:27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" filled="f" stroked="f">
                      <v:textbox>
                        <w:txbxContent>
                          <w:p w14:paraId="1924E7FF" w14:textId="3E608093" w:rsidR="00755EFC" w:rsidRPr="0022737A" w:rsidRDefault="00755EFC" w:rsidP="0022737A">
                            <w:pPr>
                              <w:rPr>
                                <w:rFonts w:ascii="Garamond" w:hAnsi="Garamond"/>
                              </w:rPr>
                            </w:pPr>
                            <w:r>
                              <w:rPr>
                                <w:rFonts w:ascii="Garamond" w:hAnsi="Garamond"/>
                              </w:rPr>
                              <w:t>12</w:t>
                            </w:r>
                          </w:p>
                        </w:txbxContent>
                      </v:textbox>
                      <w10:wrap type="square"/>
                    </v:shape>
                  </w:pict>
                </mc:Fallback>
              </mc:AlternateContent>
            </w:r>
          </w:p>
        </w:tc>
        <w:tc>
          <w:tcPr>
            <w:tcW w:w="5827" w:type="dxa"/>
            <w:gridSpan w:val="4"/>
          </w:tcPr>
          <w:p w14:paraId="43B1B871" w14:textId="6394786D" w:rsidR="00884751" w:rsidRDefault="00884751" w:rsidP="00C66231">
            <w:pPr>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 xml:space="preserve">October </w:t>
            </w:r>
            <w:r w:rsidR="00953123">
              <w:rPr>
                <w:rFonts w:ascii="Garamond" w:hAnsi="Garamond"/>
                <w:b/>
                <w:u w:val="single"/>
              </w:rPr>
              <w:t>3</w:t>
            </w:r>
            <w:r w:rsidRPr="00884751">
              <w:rPr>
                <w:rFonts w:ascii="Garamond" w:hAnsi="Garamond"/>
                <w:b/>
                <w:u w:val="single"/>
              </w:rPr>
              <w:t>:</w:t>
            </w:r>
            <w:r>
              <w:rPr>
                <w:rFonts w:ascii="Garamond" w:hAnsi="Garamond"/>
                <w:b/>
              </w:rPr>
              <w:t xml:space="preserve"> </w:t>
            </w:r>
          </w:p>
          <w:p w14:paraId="32146E4D" w14:textId="18F680A3" w:rsidR="00C66231" w:rsidRPr="00BE40F2" w:rsidRDefault="00C66231" w:rsidP="00C66231">
            <w:pPr>
              <w:rPr>
                <w:rFonts w:ascii="Garamond" w:hAnsi="Garamond"/>
                <w:b/>
              </w:rPr>
            </w:pPr>
            <w:r w:rsidRPr="00BE40F2">
              <w:rPr>
                <w:rFonts w:ascii="Garamond" w:hAnsi="Garamond"/>
                <w:b/>
              </w:rPr>
              <w:t xml:space="preserve">The Fourth Amendment &amp; The </w:t>
            </w:r>
            <w:proofErr w:type="gramStart"/>
            <w:r w:rsidRPr="00BE40F2">
              <w:rPr>
                <w:rFonts w:ascii="Garamond" w:hAnsi="Garamond"/>
                <w:b/>
              </w:rPr>
              <w:t>Third Party</w:t>
            </w:r>
            <w:proofErr w:type="gramEnd"/>
            <w:r w:rsidRPr="00BE40F2">
              <w:rPr>
                <w:rFonts w:ascii="Garamond" w:hAnsi="Garamond"/>
                <w:b/>
              </w:rPr>
              <w:t xml:space="preserve"> Doctrine</w:t>
            </w:r>
          </w:p>
          <w:p w14:paraId="45D5FFFD" w14:textId="77777777" w:rsidR="00294AEA" w:rsidRPr="00BE40F2" w:rsidRDefault="00C66231" w:rsidP="0073777B">
            <w:pPr>
              <w:pStyle w:val="ListParagraph"/>
              <w:rPr>
                <w:b/>
              </w:rPr>
            </w:pPr>
            <w:r w:rsidRPr="00BE40F2">
              <w:t>Origins</w:t>
            </w:r>
          </w:p>
          <w:p w14:paraId="07067FC3" w14:textId="3DCA6121" w:rsidR="00C66231" w:rsidRPr="000E7CCA" w:rsidRDefault="00C66231" w:rsidP="0073777B">
            <w:pPr>
              <w:pStyle w:val="ListParagraph"/>
              <w:rPr>
                <w:b/>
              </w:rPr>
            </w:pPr>
            <w:r w:rsidRPr="000E7CCA">
              <w:t>Carpenter v. United States</w:t>
            </w:r>
          </w:p>
          <w:p w14:paraId="16F675C2" w14:textId="4C175EC8" w:rsidR="00F71038" w:rsidRPr="00BE40F2" w:rsidRDefault="00C77E90" w:rsidP="0073777B">
            <w:pPr>
              <w:pStyle w:val="ListParagraph"/>
              <w:rPr>
                <w:b/>
              </w:rPr>
            </w:pPr>
            <w:r w:rsidRPr="00BE40F2">
              <w:t>Applications of the Third</w:t>
            </w:r>
            <w:r w:rsidR="00647CB3">
              <w:t>-</w:t>
            </w:r>
            <w:r w:rsidRPr="00BE40F2">
              <w:t>Party Doctrine</w:t>
            </w:r>
          </w:p>
        </w:tc>
        <w:tc>
          <w:tcPr>
            <w:tcW w:w="3533" w:type="dxa"/>
            <w:gridSpan w:val="3"/>
          </w:tcPr>
          <w:p w14:paraId="626FDDD9" w14:textId="0C00F6B1" w:rsidR="000F2771" w:rsidRDefault="000F2771" w:rsidP="00566AD0">
            <w:pPr>
              <w:rPr>
                <w:rFonts w:ascii="Garamond" w:hAnsi="Garamond"/>
              </w:rPr>
            </w:pPr>
          </w:p>
          <w:p w14:paraId="1C04ACAF" w14:textId="77777777" w:rsidR="000E7CCA" w:rsidRPr="00BE40F2" w:rsidRDefault="000E7CCA" w:rsidP="00566AD0">
            <w:pPr>
              <w:rPr>
                <w:rFonts w:ascii="Garamond" w:hAnsi="Garamond"/>
              </w:rPr>
            </w:pPr>
          </w:p>
          <w:p w14:paraId="7E0D2258" w14:textId="3CF68BDF"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D40951" w:rsidRPr="00BE40F2">
              <w:rPr>
                <w:rFonts w:ascii="Garamond" w:hAnsi="Garamond"/>
                <w:b/>
              </w:rPr>
              <w:t>679-84</w:t>
            </w:r>
            <w:r w:rsidRPr="00BE40F2">
              <w:rPr>
                <w:rFonts w:ascii="Garamond" w:hAnsi="Garamond"/>
              </w:rPr>
              <w:t>]</w:t>
            </w:r>
          </w:p>
          <w:p w14:paraId="51D45538" w14:textId="3A827191" w:rsidR="00D46ABB" w:rsidRPr="00BE40F2" w:rsidRDefault="00D40951" w:rsidP="00C77E90">
            <w:pPr>
              <w:rPr>
                <w:rFonts w:ascii="Garamond" w:hAnsi="Garamond"/>
              </w:rPr>
            </w:pPr>
            <w:r w:rsidRPr="00BE40F2">
              <w:rPr>
                <w:rFonts w:ascii="Garamond" w:hAnsi="Garamond"/>
              </w:rPr>
              <w:t>[</w:t>
            </w:r>
            <w:r w:rsidRPr="00BE40F2">
              <w:rPr>
                <w:rFonts w:ascii="Garamond" w:hAnsi="Garamond"/>
                <w:b/>
              </w:rPr>
              <w:t>NSL 684-700</w:t>
            </w:r>
            <w:r w:rsidR="000E7CCA">
              <w:rPr>
                <w:rFonts w:ascii="Garamond" w:hAnsi="Garamond"/>
                <w:b/>
              </w:rPr>
              <w:t xml:space="preserve"> </w:t>
            </w:r>
            <w:r w:rsidR="000E7CCA" w:rsidRPr="00586C0C">
              <w:rPr>
                <w:rFonts w:ascii="Garamond" w:hAnsi="Garamond"/>
                <w:b/>
              </w:rPr>
              <w:t>+</w:t>
            </w:r>
            <w:r w:rsidR="000E7CCA" w:rsidRPr="00586C0C">
              <w:rPr>
                <w:rFonts w:ascii="Garamond" w:hAnsi="Garamond"/>
                <w:b/>
                <w:i/>
                <w:iCs/>
              </w:rPr>
              <w:t xml:space="preserve"> Supplement</w:t>
            </w:r>
            <w:r w:rsidR="000E7CCA">
              <w:rPr>
                <w:rFonts w:ascii="Garamond" w:hAnsi="Garamond"/>
                <w:b/>
                <w:i/>
                <w:iCs/>
              </w:rPr>
              <w:t xml:space="preserve"> </w:t>
            </w:r>
            <w:r w:rsidR="000E7CCA" w:rsidRPr="000E7CCA">
              <w:rPr>
                <w:rFonts w:ascii="Garamond" w:hAnsi="Garamond"/>
                <w:b/>
              </w:rPr>
              <w:t>78</w:t>
            </w:r>
            <w:r w:rsidRPr="00BE40F2">
              <w:rPr>
                <w:rFonts w:ascii="Garamond" w:hAnsi="Garamond"/>
              </w:rPr>
              <w:t>]</w:t>
            </w:r>
          </w:p>
          <w:p w14:paraId="08104229" w14:textId="1B2BB80E" w:rsidR="00D40951" w:rsidRPr="00BE40F2" w:rsidRDefault="00D40951" w:rsidP="00C77E90">
            <w:pPr>
              <w:rPr>
                <w:rFonts w:ascii="Garamond" w:hAnsi="Garamond"/>
                <w:b/>
              </w:rPr>
            </w:pPr>
            <w:r w:rsidRPr="00BE40F2">
              <w:rPr>
                <w:rFonts w:ascii="Garamond" w:hAnsi="Garamond"/>
              </w:rPr>
              <w:t>[</w:t>
            </w:r>
            <w:r w:rsidRPr="00BE40F2">
              <w:rPr>
                <w:rFonts w:ascii="Garamond" w:hAnsi="Garamond"/>
                <w:b/>
              </w:rPr>
              <w:t>NSL 701-05</w:t>
            </w:r>
            <w:r w:rsidRPr="00BE40F2">
              <w:rPr>
                <w:rFonts w:ascii="Garamond" w:hAnsi="Garamond"/>
              </w:rPr>
              <w:t>]</w:t>
            </w:r>
          </w:p>
        </w:tc>
      </w:tr>
      <w:tr w:rsidR="00BE40F2" w:rsidRPr="00BE40F2" w14:paraId="141AB683" w14:textId="77777777" w:rsidTr="001A1A76">
        <w:trPr>
          <w:gridAfter w:val="1"/>
          <w:wAfter w:w="18" w:type="dxa"/>
        </w:trPr>
        <w:tc>
          <w:tcPr>
            <w:tcW w:w="468" w:type="dxa"/>
            <w:gridSpan w:val="2"/>
          </w:tcPr>
          <w:p w14:paraId="4A6E41E4" w14:textId="647C3898" w:rsidR="000F2771" w:rsidRPr="00BE40F2" w:rsidRDefault="0022737A" w:rsidP="0048683C">
            <w:pPr>
              <w:rPr>
                <w:rFonts w:ascii="Garamond" w:hAnsi="Garamond"/>
              </w:rPr>
            </w:pPr>
            <w:r w:rsidRPr="00BE40F2">
              <w:rPr>
                <w:rFonts w:ascii="Garamond" w:hAnsi="Garamond"/>
                <w:noProof/>
              </w:rPr>
              <mc:AlternateContent>
                <mc:Choice Requires="wps">
                  <w:drawing>
                    <wp:anchor distT="0" distB="0" distL="114300" distR="114300" simplePos="0" relativeHeight="251665408" behindDoc="0" locked="0" layoutInCell="1" allowOverlap="1" wp14:anchorId="255D135F" wp14:editId="03894098">
                      <wp:simplePos x="0" y="0"/>
                      <wp:positionH relativeFrom="column">
                        <wp:posOffset>86995</wp:posOffset>
                      </wp:positionH>
                      <wp:positionV relativeFrom="paragraph">
                        <wp:posOffset>-3679190</wp:posOffset>
                      </wp:positionV>
                      <wp:extent cx="339725" cy="3429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1599B0" w14:textId="498AC537" w:rsidR="00755EFC" w:rsidRPr="0022737A" w:rsidRDefault="00755EFC" w:rsidP="0022737A">
                                  <w:pPr>
                                    <w:rPr>
                                      <w:rFonts w:ascii="Garamond" w:hAnsi="Garamond"/>
                                    </w:rPr>
                                  </w:pPr>
                                  <w:r w:rsidRPr="0022737A">
                                    <w:rPr>
                                      <w:rFonts w:ascii="Garamond" w:hAnsi="Garamond"/>
                                    </w:rPr>
                                    <w:t>1</w:t>
                                  </w:r>
                                  <w:r>
                                    <w:rPr>
                                      <w:rFonts w:ascii="Garamond" w:hAnsi="Garamond"/>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5D135F" id="Text Box 29" o:spid="_x0000_s1038" type="#_x0000_t202" style="position:absolute;margin-left:6.85pt;margin-top:-289.7pt;width:26.75pt;height: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" filled="f" stroked="f">
                      <v:textbox>
                        <w:txbxContent>
                          <w:p w14:paraId="301599B0" w14:textId="498AC537" w:rsidR="00755EFC" w:rsidRPr="0022737A" w:rsidRDefault="00755EFC" w:rsidP="0022737A">
                            <w:pPr>
                              <w:rPr>
                                <w:rFonts w:ascii="Garamond" w:hAnsi="Garamond"/>
                              </w:rPr>
                            </w:pPr>
                            <w:r w:rsidRPr="0022737A">
                              <w:rPr>
                                <w:rFonts w:ascii="Garamond" w:hAnsi="Garamond"/>
                              </w:rPr>
                              <w:t>1</w:t>
                            </w:r>
                            <w:r>
                              <w:rPr>
                                <w:rFonts w:ascii="Garamond" w:hAnsi="Garamond"/>
                              </w:rPr>
                              <w:t>3</w:t>
                            </w:r>
                          </w:p>
                        </w:txbxContent>
                      </v:textbox>
                      <w10:wrap type="square"/>
                    </v:shape>
                  </w:pict>
                </mc:Fallback>
              </mc:AlternateContent>
            </w:r>
          </w:p>
        </w:tc>
        <w:tc>
          <w:tcPr>
            <w:tcW w:w="5107" w:type="dxa"/>
            <w:gridSpan w:val="3"/>
          </w:tcPr>
          <w:p w14:paraId="6AD594FC" w14:textId="17DD357C" w:rsidR="00884751" w:rsidRDefault="00884751" w:rsidP="00884751">
            <w:pPr>
              <w:rPr>
                <w:rFonts w:ascii="Garamond" w:hAnsi="Garamond"/>
                <w:b/>
              </w:rPr>
            </w:pPr>
            <w:r>
              <w:rPr>
                <w:rFonts w:ascii="Garamond" w:hAnsi="Garamond"/>
                <w:b/>
                <w:u w:val="single"/>
              </w:rPr>
              <w:t>Wednesday</w:t>
            </w:r>
            <w:r w:rsidRPr="00884751">
              <w:rPr>
                <w:rFonts w:ascii="Garamond" w:hAnsi="Garamond"/>
                <w:b/>
                <w:u w:val="single"/>
              </w:rPr>
              <w:t xml:space="preserve">, </w:t>
            </w:r>
            <w:r>
              <w:rPr>
                <w:rFonts w:ascii="Garamond" w:hAnsi="Garamond"/>
                <w:b/>
                <w:u w:val="single"/>
              </w:rPr>
              <w:t xml:space="preserve">October </w:t>
            </w:r>
            <w:r w:rsidR="00953123">
              <w:rPr>
                <w:rFonts w:ascii="Garamond" w:hAnsi="Garamond"/>
                <w:b/>
                <w:u w:val="single"/>
              </w:rPr>
              <w:t>5</w:t>
            </w:r>
            <w:r w:rsidRPr="00884751">
              <w:rPr>
                <w:rFonts w:ascii="Garamond" w:hAnsi="Garamond"/>
                <w:b/>
                <w:u w:val="single"/>
              </w:rPr>
              <w:t>:</w:t>
            </w:r>
            <w:r>
              <w:rPr>
                <w:rFonts w:ascii="Garamond" w:hAnsi="Garamond"/>
                <w:b/>
              </w:rPr>
              <w:t xml:space="preserve"> </w:t>
            </w:r>
          </w:p>
          <w:p w14:paraId="323EA083" w14:textId="1A94D031" w:rsidR="000F2771" w:rsidRDefault="000F2771" w:rsidP="0034073F">
            <w:pPr>
              <w:rPr>
                <w:rFonts w:ascii="Garamond" w:hAnsi="Garamond"/>
                <w:b/>
              </w:rPr>
            </w:pPr>
            <w:r w:rsidRPr="00BE40F2">
              <w:rPr>
                <w:rFonts w:ascii="Garamond" w:hAnsi="Garamond"/>
                <w:b/>
              </w:rPr>
              <w:t xml:space="preserve">Collection </w:t>
            </w:r>
            <w:r w:rsidR="00AE6EBD">
              <w:rPr>
                <w:rFonts w:ascii="Garamond" w:hAnsi="Garamond"/>
                <w:b/>
              </w:rPr>
              <w:t>of Third</w:t>
            </w:r>
            <w:r w:rsidR="00103AB2">
              <w:rPr>
                <w:rFonts w:ascii="Garamond" w:hAnsi="Garamond"/>
                <w:b/>
              </w:rPr>
              <w:t>-</w:t>
            </w:r>
            <w:r w:rsidR="00AE6EBD">
              <w:rPr>
                <w:rFonts w:ascii="Garamond" w:hAnsi="Garamond"/>
                <w:b/>
              </w:rPr>
              <w:t>Party Data</w:t>
            </w:r>
          </w:p>
          <w:p w14:paraId="540D3A73" w14:textId="77777777" w:rsidR="00586C0C" w:rsidRPr="00BE40F2" w:rsidRDefault="00586C0C" w:rsidP="0034073F">
            <w:pPr>
              <w:rPr>
                <w:rFonts w:ascii="Garamond" w:hAnsi="Garamond"/>
                <w:b/>
              </w:rPr>
            </w:pPr>
          </w:p>
          <w:p w14:paraId="441D9279" w14:textId="78AF6E3E" w:rsidR="00EE788C" w:rsidRPr="00EE788C" w:rsidRDefault="00EE788C" w:rsidP="0073777B">
            <w:pPr>
              <w:pStyle w:val="ListParagraph"/>
              <w:rPr>
                <w:b/>
              </w:rPr>
            </w:pPr>
            <w:r>
              <w:t>Targeted</w:t>
            </w:r>
            <w:r w:rsidRPr="00BE40F2">
              <w:t xml:space="preserve"> Collection</w:t>
            </w:r>
            <w:r>
              <w:t xml:space="preserve"> of Third</w:t>
            </w:r>
            <w:r w:rsidR="00647CB3">
              <w:t>-</w:t>
            </w:r>
            <w:r>
              <w:t>Party Data</w:t>
            </w:r>
          </w:p>
          <w:p w14:paraId="02E299E1" w14:textId="17EB17C2" w:rsidR="000F2771" w:rsidRPr="00DC5CBD" w:rsidRDefault="00586C0C" w:rsidP="00611AC7">
            <w:pPr>
              <w:pStyle w:val="ListParagraph"/>
              <w:rPr>
                <w:b/>
              </w:rPr>
            </w:pPr>
            <w:r>
              <w:t>Bulk</w:t>
            </w:r>
            <w:r w:rsidRPr="00BE40F2">
              <w:t xml:space="preserve"> Collection</w:t>
            </w:r>
            <w:r>
              <w:t xml:space="preserve"> of Third</w:t>
            </w:r>
            <w:r w:rsidR="00647CB3">
              <w:t>-</w:t>
            </w:r>
            <w:r>
              <w:t>Party Data</w:t>
            </w:r>
          </w:p>
        </w:tc>
        <w:tc>
          <w:tcPr>
            <w:tcW w:w="4253" w:type="dxa"/>
            <w:gridSpan w:val="4"/>
          </w:tcPr>
          <w:p w14:paraId="0E095038" w14:textId="69375F36" w:rsidR="000F2771" w:rsidRDefault="000F2771" w:rsidP="0034073F">
            <w:pPr>
              <w:rPr>
                <w:rFonts w:ascii="Garamond" w:hAnsi="Garamond"/>
              </w:rPr>
            </w:pPr>
          </w:p>
          <w:p w14:paraId="0C4C8E63" w14:textId="77777777" w:rsidR="00884751" w:rsidRPr="00BE40F2" w:rsidRDefault="00884751" w:rsidP="0034073F">
            <w:pPr>
              <w:rPr>
                <w:rFonts w:ascii="Garamond" w:hAnsi="Garamond"/>
              </w:rPr>
            </w:pPr>
          </w:p>
          <w:p w14:paraId="44E8321E" w14:textId="21961C07" w:rsidR="00EE788C" w:rsidRPr="00611AC7" w:rsidRDefault="00EE788C" w:rsidP="0048683C">
            <w:pPr>
              <w:rPr>
                <w:rFonts w:ascii="Garamond" w:hAnsi="Garamond"/>
                <w:b/>
                <w:bCs/>
              </w:rPr>
            </w:pPr>
            <w:r>
              <w:rPr>
                <w:rFonts w:ascii="Garamond" w:hAnsi="Garamond"/>
              </w:rPr>
              <w:t>[</w:t>
            </w:r>
            <w:r w:rsidRPr="00611AC7">
              <w:rPr>
                <w:rFonts w:ascii="Garamond" w:hAnsi="Garamond"/>
                <w:b/>
                <w:bCs/>
              </w:rPr>
              <w:t xml:space="preserve">NSL </w:t>
            </w:r>
            <w:r w:rsidR="0073777B" w:rsidRPr="00611AC7">
              <w:rPr>
                <w:rFonts w:ascii="Garamond" w:hAnsi="Garamond"/>
                <w:b/>
                <w:bCs/>
              </w:rPr>
              <w:t>707-22</w:t>
            </w:r>
            <w:r w:rsidR="0073777B" w:rsidRPr="00611AC7">
              <w:rPr>
                <w:rFonts w:ascii="Garamond" w:hAnsi="Garamond"/>
              </w:rPr>
              <w:t>]</w:t>
            </w:r>
          </w:p>
          <w:p w14:paraId="62A6519F" w14:textId="13505D41" w:rsidR="0073777B" w:rsidRPr="00611AC7" w:rsidRDefault="0073777B" w:rsidP="0048683C">
            <w:pPr>
              <w:rPr>
                <w:rFonts w:ascii="Garamond" w:hAnsi="Garamond"/>
                <w:bCs/>
              </w:rPr>
            </w:pPr>
            <w:r w:rsidRPr="00611AC7">
              <w:rPr>
                <w:rFonts w:ascii="Garamond" w:hAnsi="Garamond"/>
              </w:rPr>
              <w:t>[</w:t>
            </w:r>
            <w:r w:rsidRPr="00611AC7">
              <w:rPr>
                <w:rFonts w:ascii="Garamond" w:hAnsi="Garamond"/>
                <w:b/>
                <w:i/>
                <w:iCs/>
              </w:rPr>
              <w:t xml:space="preserve">Supplement </w:t>
            </w:r>
            <w:r w:rsidRPr="00611AC7">
              <w:rPr>
                <w:rFonts w:ascii="Garamond" w:hAnsi="Garamond"/>
                <w:b/>
              </w:rPr>
              <w:t>79-81</w:t>
            </w:r>
            <w:r w:rsidRPr="00611AC7">
              <w:rPr>
                <w:rFonts w:ascii="Garamond" w:hAnsi="Garamond"/>
                <w:bCs/>
              </w:rPr>
              <w:t>]</w:t>
            </w:r>
          </w:p>
          <w:p w14:paraId="4A35FC3E" w14:textId="0C94D626" w:rsidR="00F71038" w:rsidRPr="00BE40F2" w:rsidRDefault="006535C1" w:rsidP="0048683C">
            <w:pPr>
              <w:rPr>
                <w:rFonts w:ascii="Garamond" w:hAnsi="Garamond"/>
              </w:rPr>
            </w:pPr>
            <w:r w:rsidRPr="00611AC7">
              <w:rPr>
                <w:rFonts w:ascii="Garamond" w:hAnsi="Garamond"/>
              </w:rPr>
              <w:t>[</w:t>
            </w:r>
            <w:r w:rsidR="00EE788C" w:rsidRPr="00611AC7">
              <w:rPr>
                <w:rFonts w:ascii="Garamond" w:hAnsi="Garamond"/>
                <w:b/>
                <w:i/>
                <w:iCs/>
              </w:rPr>
              <w:t xml:space="preserve">Supplement </w:t>
            </w:r>
            <w:r w:rsidR="00EE788C" w:rsidRPr="00611AC7">
              <w:rPr>
                <w:rFonts w:ascii="Garamond" w:hAnsi="Garamond"/>
                <w:b/>
              </w:rPr>
              <w:t>82-93</w:t>
            </w:r>
            <w:r w:rsidRPr="00611AC7">
              <w:rPr>
                <w:rFonts w:ascii="Garamond" w:hAnsi="Garamond"/>
              </w:rPr>
              <w:t>]</w:t>
            </w:r>
          </w:p>
        </w:tc>
      </w:tr>
      <w:tr w:rsidR="00C77E90" w:rsidRPr="00BE40F2" w14:paraId="285C5647" w14:textId="77777777" w:rsidTr="00E42191">
        <w:tc>
          <w:tcPr>
            <w:tcW w:w="468" w:type="dxa"/>
            <w:gridSpan w:val="2"/>
          </w:tcPr>
          <w:p w14:paraId="133E976F" w14:textId="77777777" w:rsidR="00C77E90" w:rsidRPr="00BE40F2" w:rsidRDefault="00C77E90" w:rsidP="00C77E90">
            <w:pPr>
              <w:ind w:left="1080"/>
              <w:rPr>
                <w:rFonts w:ascii="Garamond" w:hAnsi="Garamond"/>
              </w:rPr>
            </w:pPr>
            <w:r w:rsidRPr="00BE40F2">
              <w:rPr>
                <w:rFonts w:ascii="Garamond" w:hAnsi="Garamond"/>
                <w:noProof/>
              </w:rPr>
              <w:lastRenderedPageBreak/>
              <mc:AlternateContent>
                <mc:Choice Requires="wps">
                  <w:drawing>
                    <wp:anchor distT="0" distB="0" distL="114300" distR="114300" simplePos="0" relativeHeight="251676672" behindDoc="0" locked="0" layoutInCell="1" allowOverlap="1" wp14:anchorId="7966B3FD" wp14:editId="7413E259">
                      <wp:simplePos x="0" y="0"/>
                      <wp:positionH relativeFrom="column">
                        <wp:posOffset>-65405</wp:posOffset>
                      </wp:positionH>
                      <wp:positionV relativeFrom="paragraph">
                        <wp:posOffset>34925</wp:posOffset>
                      </wp:positionV>
                      <wp:extent cx="339725"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378D0E" w14:textId="4BF88900" w:rsidR="00755EFC" w:rsidRPr="0022737A" w:rsidRDefault="00755EFC" w:rsidP="00C77E90">
                                  <w:pPr>
                                    <w:rPr>
                                      <w:rFonts w:ascii="Garamond" w:hAnsi="Garamond"/>
                                    </w:rPr>
                                  </w:pPr>
                                  <w:r>
                                    <w:rPr>
                                      <w:rFonts w:ascii="Garamond" w:hAnsi="Garamond"/>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66B3FD" id="Text Box 12" o:spid="_x0000_s1039" type="#_x0000_t202" style="position:absolute;left:0;text-align:left;margin-left:-5.15pt;margin-top:2.75pt;width:26.75pt;height:2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" filled="f" stroked="f">
                      <v:textbox>
                        <w:txbxContent>
                          <w:p w14:paraId="25378D0E" w14:textId="4BF88900" w:rsidR="00755EFC" w:rsidRPr="0022737A" w:rsidRDefault="00755EFC" w:rsidP="00C77E90">
                            <w:pPr>
                              <w:rPr>
                                <w:rFonts w:ascii="Garamond" w:hAnsi="Garamond"/>
                              </w:rPr>
                            </w:pPr>
                            <w:r>
                              <w:rPr>
                                <w:rFonts w:ascii="Garamond" w:hAnsi="Garamond"/>
                              </w:rPr>
                              <w:t>14</w:t>
                            </w:r>
                          </w:p>
                        </w:txbxContent>
                      </v:textbox>
                      <w10:wrap type="square"/>
                    </v:shape>
                  </w:pict>
                </mc:Fallback>
              </mc:AlternateContent>
            </w:r>
          </w:p>
        </w:tc>
        <w:tc>
          <w:tcPr>
            <w:tcW w:w="5850" w:type="dxa"/>
            <w:gridSpan w:val="5"/>
          </w:tcPr>
          <w:p w14:paraId="63442842" w14:textId="11527586" w:rsidR="00C77E90" w:rsidRPr="00BE40F2" w:rsidRDefault="00884751" w:rsidP="00C77E90">
            <w:pPr>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October 1</w:t>
            </w:r>
            <w:r w:rsidR="00953123">
              <w:rPr>
                <w:rFonts w:ascii="Garamond" w:hAnsi="Garamond"/>
                <w:b/>
                <w:u w:val="single"/>
              </w:rPr>
              <w:t>0</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C77E90" w:rsidRPr="00BE40F2">
              <w:rPr>
                <w:rFonts w:ascii="Garamond" w:hAnsi="Garamond"/>
                <w:b/>
              </w:rPr>
              <w:t xml:space="preserve">Domestic Intelligence Collection </w:t>
            </w:r>
          </w:p>
          <w:p w14:paraId="48C948E3" w14:textId="3321D962" w:rsidR="00C77E90" w:rsidRPr="00BE40F2" w:rsidRDefault="00C77E90" w:rsidP="0073777B">
            <w:pPr>
              <w:pStyle w:val="ListParagraph"/>
              <w:rPr>
                <w:b/>
                <w:i/>
              </w:rPr>
            </w:pPr>
            <w:r w:rsidRPr="00BE40F2">
              <w:t>Excerpt of the Church Committee Report</w:t>
            </w:r>
          </w:p>
          <w:p w14:paraId="54F1F593" w14:textId="77777777" w:rsidR="008B2E6F" w:rsidRPr="00BE40F2" w:rsidRDefault="008B2E6F" w:rsidP="0073777B">
            <w:pPr>
              <w:pStyle w:val="ListParagraph"/>
              <w:rPr>
                <w:b/>
              </w:rPr>
            </w:pPr>
            <w:r w:rsidRPr="00BE40F2">
              <w:t>Attorney General’s Guidelines for the FBI</w:t>
            </w:r>
          </w:p>
          <w:p w14:paraId="0D46859F" w14:textId="338794B9" w:rsidR="008B2E6F" w:rsidRPr="00BE40F2" w:rsidRDefault="00EF0E03" w:rsidP="0073777B">
            <w:pPr>
              <w:pStyle w:val="ListParagraph"/>
              <w:rPr>
                <w:i/>
              </w:rPr>
            </w:pPr>
            <w:r w:rsidRPr="00BE40F2">
              <w:t xml:space="preserve">Domestic Investigations &amp; the First Amendment </w:t>
            </w:r>
          </w:p>
          <w:p w14:paraId="5225A332" w14:textId="7DC564CE" w:rsidR="00C77E90" w:rsidRPr="00BE40F2" w:rsidRDefault="00C77E90" w:rsidP="0073777B">
            <w:pPr>
              <w:numPr>
                <w:ilvl w:val="0"/>
                <w:numId w:val="4"/>
              </w:numPr>
              <w:ind w:left="955"/>
              <w:rPr>
                <w:rFonts w:ascii="Garamond" w:hAnsi="Garamond"/>
              </w:rPr>
            </w:pPr>
            <w:r w:rsidRPr="00BE40F2">
              <w:rPr>
                <w:rFonts w:ascii="Garamond" w:hAnsi="Garamond"/>
                <w:b/>
              </w:rPr>
              <w:t xml:space="preserve">[Optional] </w:t>
            </w:r>
            <w:r w:rsidRPr="00BE40F2">
              <w:rPr>
                <w:rFonts w:ascii="Garamond" w:hAnsi="Garamond"/>
                <w:i/>
              </w:rPr>
              <w:t>Raza v. New York</w:t>
            </w:r>
            <w:r w:rsidRPr="00BE40F2">
              <w:rPr>
                <w:rFonts w:ascii="Garamond" w:hAnsi="Garamond"/>
              </w:rPr>
              <w:t>, FAQs</w:t>
            </w:r>
            <w:r w:rsidR="008B2E6F" w:rsidRPr="00BE40F2">
              <w:rPr>
                <w:rFonts w:ascii="Garamond" w:hAnsi="Garamond"/>
              </w:rPr>
              <w:t xml:space="preserve"> &amp; Ruling on Proposed settlement</w:t>
            </w:r>
          </w:p>
          <w:p w14:paraId="08F29E71" w14:textId="4CC098D0" w:rsidR="00C77E90" w:rsidRPr="00BE40F2" w:rsidRDefault="00C77E90" w:rsidP="0073777B">
            <w:pPr>
              <w:numPr>
                <w:ilvl w:val="0"/>
                <w:numId w:val="4"/>
              </w:numPr>
              <w:ind w:left="955"/>
              <w:rPr>
                <w:rFonts w:ascii="Garamond" w:hAnsi="Garamond"/>
              </w:rPr>
            </w:pPr>
            <w:r w:rsidRPr="00BE40F2">
              <w:rPr>
                <w:rFonts w:ascii="Garamond" w:hAnsi="Garamond"/>
                <w:b/>
              </w:rPr>
              <w:t>[Optional</w:t>
            </w:r>
            <w:r w:rsidR="00965233">
              <w:rPr>
                <w:rFonts w:ascii="Garamond" w:hAnsi="Garamond"/>
                <w:b/>
              </w:rPr>
              <w:t xml:space="preserve"> podcast episode</w:t>
            </w:r>
            <w:r w:rsidRPr="00BE40F2">
              <w:rPr>
                <w:rFonts w:ascii="Garamond" w:hAnsi="Garamond"/>
                <w:b/>
              </w:rPr>
              <w:t xml:space="preserve">] </w:t>
            </w:r>
            <w:r w:rsidRPr="00BE40F2">
              <w:rPr>
                <w:rFonts w:ascii="Garamond" w:hAnsi="Garamond"/>
              </w:rPr>
              <w:t>This American Life, “The Convert”</w:t>
            </w:r>
            <w:r w:rsidRPr="00BE40F2">
              <w:rPr>
                <w:rFonts w:ascii="Garamond" w:hAnsi="Garamond"/>
                <w:b/>
              </w:rPr>
              <w:t xml:space="preserve"> </w:t>
            </w:r>
          </w:p>
        </w:tc>
        <w:tc>
          <w:tcPr>
            <w:tcW w:w="3528" w:type="dxa"/>
            <w:gridSpan w:val="3"/>
          </w:tcPr>
          <w:p w14:paraId="180A7D52" w14:textId="77777777" w:rsidR="00884751" w:rsidRPr="00BE40F2" w:rsidRDefault="00884751" w:rsidP="00C77E90">
            <w:pPr>
              <w:rPr>
                <w:rFonts w:ascii="Garamond" w:hAnsi="Garamond"/>
              </w:rPr>
            </w:pPr>
          </w:p>
          <w:p w14:paraId="1C868C75" w14:textId="0FCD79CF" w:rsidR="006535C1" w:rsidRPr="00BE40F2" w:rsidRDefault="006535C1" w:rsidP="006535C1">
            <w:pPr>
              <w:rPr>
                <w:rFonts w:ascii="Garamond" w:hAnsi="Garamond"/>
              </w:rPr>
            </w:pPr>
            <w:r w:rsidRPr="00BE40F2">
              <w:rPr>
                <w:rFonts w:ascii="Garamond" w:hAnsi="Garamond"/>
              </w:rPr>
              <w:t>[</w:t>
            </w:r>
            <w:r w:rsidR="002515F5" w:rsidRPr="00BE40F2">
              <w:rPr>
                <w:rFonts w:ascii="Garamond" w:hAnsi="Garamond"/>
                <w:b/>
              </w:rPr>
              <w:t>NSL</w:t>
            </w:r>
            <w:r w:rsidR="00C0246E" w:rsidRPr="00BE40F2">
              <w:rPr>
                <w:rFonts w:ascii="Garamond" w:hAnsi="Garamond"/>
                <w:b/>
              </w:rPr>
              <w:t xml:space="preserve"> 516-18</w:t>
            </w:r>
            <w:r w:rsidRPr="00BE40F2">
              <w:rPr>
                <w:rFonts w:ascii="Garamond" w:hAnsi="Garamond"/>
              </w:rPr>
              <w:t>]</w:t>
            </w:r>
          </w:p>
          <w:p w14:paraId="45C3E67C" w14:textId="38EC49C6" w:rsidR="008B2E6F" w:rsidRPr="00BE40F2" w:rsidRDefault="008B2E6F" w:rsidP="008B2E6F">
            <w:pPr>
              <w:rPr>
                <w:rFonts w:ascii="Garamond" w:hAnsi="Garamond"/>
                <w:b/>
              </w:rPr>
            </w:pPr>
            <w:r w:rsidRPr="00BE40F2">
              <w:rPr>
                <w:rFonts w:ascii="Garamond" w:hAnsi="Garamond"/>
                <w:b/>
              </w:rPr>
              <w:t>[Handout #</w:t>
            </w:r>
            <w:r w:rsidR="0073777B">
              <w:rPr>
                <w:rFonts w:ascii="Garamond" w:hAnsi="Garamond"/>
                <w:b/>
              </w:rPr>
              <w:t>2</w:t>
            </w:r>
            <w:r w:rsidRPr="00BE40F2">
              <w:rPr>
                <w:rFonts w:ascii="Garamond" w:hAnsi="Garamond"/>
                <w:b/>
              </w:rPr>
              <w:t>]</w:t>
            </w:r>
          </w:p>
          <w:p w14:paraId="1FDC358A" w14:textId="4C43A94E" w:rsidR="008B2E6F" w:rsidRPr="00BE40F2" w:rsidRDefault="00EF0E03" w:rsidP="00C77E90">
            <w:pPr>
              <w:rPr>
                <w:rFonts w:ascii="Garamond" w:hAnsi="Garamond"/>
              </w:rPr>
            </w:pPr>
            <w:r w:rsidRPr="00BE40F2">
              <w:rPr>
                <w:rFonts w:ascii="Garamond" w:hAnsi="Garamond"/>
              </w:rPr>
              <w:t>[</w:t>
            </w:r>
            <w:r w:rsidRPr="00BE40F2">
              <w:rPr>
                <w:rFonts w:ascii="Garamond" w:hAnsi="Garamond"/>
                <w:b/>
                <w:bCs/>
              </w:rPr>
              <w:t>Handout #</w:t>
            </w:r>
            <w:r w:rsidR="0073777B">
              <w:rPr>
                <w:rFonts w:ascii="Garamond" w:hAnsi="Garamond"/>
                <w:b/>
                <w:bCs/>
              </w:rPr>
              <w:t>3</w:t>
            </w:r>
            <w:r w:rsidRPr="00BE40F2">
              <w:rPr>
                <w:rFonts w:ascii="Garamond" w:hAnsi="Garamond"/>
              </w:rPr>
              <w:t>]</w:t>
            </w:r>
          </w:p>
          <w:p w14:paraId="1242BB5E" w14:textId="336BAD91" w:rsidR="008B2E6F" w:rsidRPr="00BE40F2" w:rsidRDefault="008B2E6F" w:rsidP="00C77E90">
            <w:pPr>
              <w:rPr>
                <w:rFonts w:ascii="Garamond" w:hAnsi="Garamond"/>
              </w:rPr>
            </w:pPr>
            <w:r w:rsidRPr="00BE40F2">
              <w:t>[</w:t>
            </w:r>
            <w:r w:rsidRPr="00BE40F2">
              <w:rPr>
                <w:rFonts w:ascii="Garamond" w:hAnsi="Garamond"/>
                <w:b/>
                <w:bCs/>
              </w:rPr>
              <w:t>Handout #</w:t>
            </w:r>
            <w:r w:rsidR="0073777B">
              <w:rPr>
                <w:rFonts w:ascii="Garamond" w:hAnsi="Garamond"/>
                <w:b/>
                <w:bCs/>
              </w:rPr>
              <w:t>4</w:t>
            </w:r>
            <w:r w:rsidR="006823A5" w:rsidRPr="00BE40F2">
              <w:rPr>
                <w:rFonts w:ascii="Garamond" w:hAnsi="Garamond"/>
                <w:b/>
                <w:bCs/>
              </w:rPr>
              <w:t xml:space="preserve"> </w:t>
            </w:r>
            <w:r w:rsidRPr="00BE40F2">
              <w:rPr>
                <w:rFonts w:ascii="Garamond" w:hAnsi="Garamond"/>
                <w:b/>
                <w:bCs/>
              </w:rPr>
              <w:t xml:space="preserve">&amp; </w:t>
            </w:r>
            <w:r w:rsidR="006823A5" w:rsidRPr="00BE40F2">
              <w:rPr>
                <w:rFonts w:ascii="Garamond" w:hAnsi="Garamond"/>
                <w:b/>
                <w:bCs/>
              </w:rPr>
              <w:t>#</w:t>
            </w:r>
            <w:r w:rsidR="0073777B">
              <w:rPr>
                <w:rFonts w:ascii="Garamond" w:hAnsi="Garamond"/>
                <w:b/>
                <w:bCs/>
              </w:rPr>
              <w:t>5</w:t>
            </w:r>
            <w:r w:rsidRPr="00BE40F2">
              <w:rPr>
                <w:rFonts w:ascii="Garamond" w:hAnsi="Garamond"/>
              </w:rPr>
              <w:t>]</w:t>
            </w:r>
          </w:p>
          <w:p w14:paraId="00145DBA" w14:textId="076DF1A7" w:rsidR="00C77E90" w:rsidRPr="00BE40F2" w:rsidRDefault="00000000" w:rsidP="00C77E90">
            <w:pPr>
              <w:rPr>
                <w:rFonts w:ascii="Garamond" w:hAnsi="Garamond"/>
                <w:b/>
              </w:rPr>
            </w:pPr>
            <w:hyperlink r:id="rId18" w:history="1">
              <w:r w:rsidR="0071626E" w:rsidRPr="00BE40F2">
                <w:rPr>
                  <w:rStyle w:val="Hyperlink"/>
                  <w:rFonts w:ascii="Garamond" w:hAnsi="Garamond"/>
                  <w:color w:val="auto"/>
                </w:rPr>
                <w:t>http://www.thisamericanlife.org/radio-archives/episode/471/the-convert</w:t>
              </w:r>
            </w:hyperlink>
            <w:r w:rsidR="00C77E90" w:rsidRPr="00BE40F2">
              <w:rPr>
                <w:rStyle w:val="Hyperlink"/>
                <w:rFonts w:ascii="Garamond" w:hAnsi="Garamond"/>
                <w:color w:val="auto"/>
              </w:rPr>
              <w:t xml:space="preserve"> </w:t>
            </w:r>
          </w:p>
        </w:tc>
      </w:tr>
    </w:tbl>
    <w:p w14:paraId="4E26AA70" w14:textId="77777777" w:rsidR="00BE40F2" w:rsidRPr="00BE40F2" w:rsidRDefault="00BE40F2">
      <w:pPr>
        <w:rPr>
          <w:rFonts w:ascii="Garamond" w:hAnsi="Garamond"/>
        </w:rPr>
      </w:pPr>
    </w:p>
    <w:tbl>
      <w:tblPr>
        <w:tblStyle w:val="TableGrid"/>
        <w:tblW w:w="9846" w:type="dxa"/>
        <w:tblLayout w:type="fixed"/>
        <w:tblLook w:val="04A0" w:firstRow="1" w:lastRow="0" w:firstColumn="1" w:lastColumn="0" w:noHBand="0" w:noVBand="1"/>
      </w:tblPr>
      <w:tblGrid>
        <w:gridCol w:w="468"/>
        <w:gridCol w:w="5557"/>
        <w:gridCol w:w="90"/>
        <w:gridCol w:w="3731"/>
      </w:tblGrid>
      <w:tr w:rsidR="00BE40F2" w:rsidRPr="00BE40F2" w14:paraId="65AF2F30" w14:textId="77777777" w:rsidTr="000C1AA4">
        <w:tc>
          <w:tcPr>
            <w:tcW w:w="9846" w:type="dxa"/>
            <w:gridSpan w:val="4"/>
            <w:shd w:val="clear" w:color="auto" w:fill="A6A6A6"/>
          </w:tcPr>
          <w:p w14:paraId="164EBCD7" w14:textId="3A6D74A6" w:rsidR="007805C7" w:rsidRPr="00BE40F2" w:rsidRDefault="007805C7" w:rsidP="009D21F5">
            <w:pPr>
              <w:pStyle w:val="Heading1"/>
            </w:pPr>
            <w:r w:rsidRPr="00BE40F2">
              <w:t>Domestic Security</w:t>
            </w:r>
          </w:p>
        </w:tc>
      </w:tr>
      <w:tr w:rsidR="00BE40F2" w:rsidRPr="00BE40F2" w14:paraId="102C69BB" w14:textId="77777777" w:rsidTr="009F6B84">
        <w:tc>
          <w:tcPr>
            <w:tcW w:w="468" w:type="dxa"/>
          </w:tcPr>
          <w:p w14:paraId="31789A07" w14:textId="10955004" w:rsidR="007805C7"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69504" behindDoc="0" locked="0" layoutInCell="1" allowOverlap="1" wp14:anchorId="4B2B56A2" wp14:editId="437FC9C1">
                      <wp:simplePos x="0" y="0"/>
                      <wp:positionH relativeFrom="column">
                        <wp:posOffset>-65405</wp:posOffset>
                      </wp:positionH>
                      <wp:positionV relativeFrom="paragraph">
                        <wp:posOffset>64770</wp:posOffset>
                      </wp:positionV>
                      <wp:extent cx="339725" cy="3429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619B72" w14:textId="2FD820FB" w:rsidR="00755EFC" w:rsidRPr="0022737A" w:rsidRDefault="00755EFC" w:rsidP="0022737A">
                                  <w:pPr>
                                    <w:rPr>
                                      <w:rFonts w:ascii="Garamond" w:hAnsi="Garamond"/>
                                    </w:rPr>
                                  </w:pPr>
                                  <w:r w:rsidRPr="0022737A">
                                    <w:rPr>
                                      <w:rFonts w:ascii="Garamond" w:hAnsi="Garamond"/>
                                    </w:rPr>
                                    <w:t>1</w:t>
                                  </w:r>
                                  <w:r>
                                    <w:rPr>
                                      <w:rFonts w:ascii="Garamond" w:hAnsi="Garamond"/>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B56A2" id="Text Box 30" o:spid="_x0000_s1040" type="#_x0000_t202" style="position:absolute;left:0;text-align:left;margin-left:-5.15pt;margin-top:5.1pt;width:26.7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" filled="f" stroked="f">
                      <v:textbox>
                        <w:txbxContent>
                          <w:p w14:paraId="59619B72" w14:textId="2FD820FB" w:rsidR="00755EFC" w:rsidRPr="0022737A" w:rsidRDefault="00755EFC" w:rsidP="0022737A">
                            <w:pPr>
                              <w:rPr>
                                <w:rFonts w:ascii="Garamond" w:hAnsi="Garamond"/>
                              </w:rPr>
                            </w:pPr>
                            <w:r w:rsidRPr="0022737A">
                              <w:rPr>
                                <w:rFonts w:ascii="Garamond" w:hAnsi="Garamond"/>
                              </w:rPr>
                              <w:t>1</w:t>
                            </w:r>
                            <w:r>
                              <w:rPr>
                                <w:rFonts w:ascii="Garamond" w:hAnsi="Garamond"/>
                              </w:rPr>
                              <w:t>5</w:t>
                            </w:r>
                          </w:p>
                        </w:txbxContent>
                      </v:textbox>
                      <w10:wrap type="square"/>
                    </v:shape>
                  </w:pict>
                </mc:Fallback>
              </mc:AlternateContent>
            </w:r>
          </w:p>
        </w:tc>
        <w:tc>
          <w:tcPr>
            <w:tcW w:w="5647" w:type="dxa"/>
            <w:gridSpan w:val="2"/>
          </w:tcPr>
          <w:p w14:paraId="7AB9D130" w14:textId="1C8D60E2" w:rsidR="007805C7" w:rsidRPr="00BE40F2" w:rsidRDefault="00884751" w:rsidP="007805C7">
            <w:pPr>
              <w:rPr>
                <w:rFonts w:ascii="Garamond" w:hAnsi="Garamond"/>
                <w:b/>
              </w:rPr>
            </w:pPr>
            <w:r>
              <w:rPr>
                <w:rFonts w:ascii="Garamond" w:hAnsi="Garamond"/>
                <w:b/>
                <w:u w:val="single"/>
              </w:rPr>
              <w:t>Wednesday</w:t>
            </w:r>
            <w:r w:rsidRPr="00884751">
              <w:rPr>
                <w:rFonts w:ascii="Garamond" w:hAnsi="Garamond"/>
                <w:b/>
                <w:u w:val="single"/>
              </w:rPr>
              <w:t xml:space="preserve">, </w:t>
            </w:r>
            <w:r>
              <w:rPr>
                <w:rFonts w:ascii="Garamond" w:hAnsi="Garamond"/>
                <w:b/>
                <w:u w:val="single"/>
              </w:rPr>
              <w:t>October 1</w:t>
            </w:r>
            <w:r w:rsidR="00CA2021">
              <w:rPr>
                <w:rFonts w:ascii="Garamond" w:hAnsi="Garamond"/>
                <w:b/>
                <w:u w:val="single"/>
              </w:rPr>
              <w:t>2</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9F6B84">
              <w:rPr>
                <w:rFonts w:ascii="Garamond" w:hAnsi="Garamond"/>
                <w:b/>
              </w:rPr>
              <w:t>Security at the Border</w:t>
            </w:r>
          </w:p>
          <w:p w14:paraId="3CB5A599" w14:textId="5B63CABD" w:rsidR="00F63ABB" w:rsidRPr="0073777B" w:rsidRDefault="007805C7" w:rsidP="0073777B">
            <w:pPr>
              <w:pStyle w:val="ListParagraph"/>
              <w:rPr>
                <w:b/>
              </w:rPr>
            </w:pPr>
            <w:r w:rsidRPr="00BE40F2">
              <w:t>Border Searches</w:t>
            </w:r>
          </w:p>
          <w:p w14:paraId="67361677" w14:textId="54A3CEF7" w:rsidR="007805C7" w:rsidRPr="00BE40F2" w:rsidRDefault="00645BAE" w:rsidP="0073777B">
            <w:pPr>
              <w:pStyle w:val="ListParagraph"/>
              <w:rPr>
                <w:b/>
              </w:rPr>
            </w:pPr>
            <w:r w:rsidRPr="00BE40F2">
              <w:t xml:space="preserve">The </w:t>
            </w:r>
            <w:r w:rsidR="00F63ABB" w:rsidRPr="00BE40F2">
              <w:t xml:space="preserve">Trump </w:t>
            </w:r>
            <w:r w:rsidRPr="00BE40F2">
              <w:t>Administration Travel Bans</w:t>
            </w:r>
          </w:p>
        </w:tc>
        <w:tc>
          <w:tcPr>
            <w:tcW w:w="3731" w:type="dxa"/>
          </w:tcPr>
          <w:p w14:paraId="65997510" w14:textId="68FA0A23" w:rsidR="006535C1" w:rsidRPr="000527E0" w:rsidRDefault="006535C1" w:rsidP="006535C1">
            <w:pPr>
              <w:rPr>
                <w:rFonts w:ascii="Garamond" w:hAnsi="Garamond"/>
              </w:rPr>
            </w:pPr>
            <w:r w:rsidRPr="000527E0">
              <w:rPr>
                <w:rFonts w:ascii="Garamond" w:hAnsi="Garamond"/>
              </w:rPr>
              <w:t>[</w:t>
            </w:r>
            <w:r w:rsidRPr="000527E0">
              <w:rPr>
                <w:rFonts w:ascii="Garamond" w:hAnsi="Garamond"/>
                <w:b/>
              </w:rPr>
              <w:t xml:space="preserve">NSL </w:t>
            </w:r>
            <w:r w:rsidR="00DD4D19" w:rsidRPr="000527E0">
              <w:rPr>
                <w:rFonts w:ascii="Garamond" w:hAnsi="Garamond"/>
                <w:b/>
              </w:rPr>
              <w:t>743-59</w:t>
            </w:r>
            <w:r w:rsidR="003A6DC3" w:rsidRPr="000527E0">
              <w:rPr>
                <w:rFonts w:ascii="Garamond" w:hAnsi="Garamond"/>
                <w:b/>
              </w:rPr>
              <w:t xml:space="preserve"> </w:t>
            </w:r>
            <w:r w:rsidR="008B2E6F" w:rsidRPr="000527E0">
              <w:rPr>
                <w:rFonts w:ascii="Garamond" w:hAnsi="Garamond"/>
                <w:b/>
              </w:rPr>
              <w:t>(</w:t>
            </w:r>
            <w:r w:rsidR="008B2E6F" w:rsidRPr="000527E0">
              <w:rPr>
                <w:rFonts w:ascii="Garamond" w:hAnsi="Garamond"/>
                <w:b/>
                <w:i/>
                <w:iCs/>
                <w:u w:val="single"/>
              </w:rPr>
              <w:t>only</w:t>
            </w:r>
            <w:r w:rsidR="008B2E6F" w:rsidRPr="000527E0">
              <w:rPr>
                <w:rFonts w:ascii="Garamond" w:hAnsi="Garamond"/>
                <w:b/>
              </w:rPr>
              <w:t xml:space="preserve"> </w:t>
            </w:r>
            <w:proofErr w:type="spellStart"/>
            <w:r w:rsidR="008B2E6F" w:rsidRPr="000527E0">
              <w:rPr>
                <w:rFonts w:ascii="Garamond" w:hAnsi="Garamond"/>
                <w:b/>
              </w:rPr>
              <w:t>n</w:t>
            </w:r>
            <w:r w:rsidR="006823A5" w:rsidRPr="000527E0">
              <w:rPr>
                <w:rFonts w:ascii="Garamond" w:hAnsi="Garamond"/>
                <w:b/>
              </w:rPr>
              <w:t>n</w:t>
            </w:r>
            <w:proofErr w:type="spellEnd"/>
            <w:r w:rsidR="006823A5" w:rsidRPr="000527E0">
              <w:rPr>
                <w:rFonts w:ascii="Garamond" w:hAnsi="Garamond"/>
                <w:b/>
              </w:rPr>
              <w:t>.</w:t>
            </w:r>
            <w:r w:rsidR="008B2E6F" w:rsidRPr="000527E0">
              <w:rPr>
                <w:rFonts w:ascii="Garamond" w:hAnsi="Garamond"/>
                <w:b/>
              </w:rPr>
              <w:t xml:space="preserve"> </w:t>
            </w:r>
            <w:r w:rsidR="006823A5" w:rsidRPr="000527E0">
              <w:rPr>
                <w:rFonts w:ascii="Garamond" w:hAnsi="Garamond"/>
                <w:b/>
              </w:rPr>
              <w:t>4, 6, 7)</w:t>
            </w:r>
            <w:r w:rsidR="0073777B" w:rsidRPr="000527E0">
              <w:rPr>
                <w:rFonts w:ascii="Garamond" w:hAnsi="Garamond"/>
                <w:b/>
              </w:rPr>
              <w:t xml:space="preserve"> + </w:t>
            </w:r>
            <w:r w:rsidR="0073777B" w:rsidRPr="000527E0">
              <w:rPr>
                <w:rFonts w:ascii="Garamond" w:hAnsi="Garamond"/>
                <w:b/>
                <w:i/>
                <w:iCs/>
              </w:rPr>
              <w:t>Supplement</w:t>
            </w:r>
            <w:r w:rsidR="0073777B" w:rsidRPr="000527E0">
              <w:rPr>
                <w:rFonts w:ascii="Garamond" w:hAnsi="Garamond"/>
                <w:b/>
              </w:rPr>
              <w:t xml:space="preserve"> 93-94</w:t>
            </w:r>
            <w:r w:rsidRPr="000527E0">
              <w:rPr>
                <w:rFonts w:ascii="Garamond" w:hAnsi="Garamond"/>
              </w:rPr>
              <w:t>]</w:t>
            </w:r>
          </w:p>
          <w:p w14:paraId="4B2CC91E" w14:textId="45A96369" w:rsidR="00360E67" w:rsidRPr="00BE40F2" w:rsidRDefault="00DD4D19" w:rsidP="00942DC5">
            <w:pPr>
              <w:rPr>
                <w:rFonts w:ascii="Garamond" w:hAnsi="Garamond"/>
                <w:b/>
              </w:rPr>
            </w:pPr>
            <w:r w:rsidRPr="000527E0">
              <w:rPr>
                <w:rFonts w:ascii="Garamond" w:hAnsi="Garamond"/>
              </w:rPr>
              <w:t>[</w:t>
            </w:r>
            <w:r w:rsidRPr="000527E0">
              <w:rPr>
                <w:rFonts w:ascii="Garamond" w:hAnsi="Garamond"/>
                <w:b/>
              </w:rPr>
              <w:t>NSL 794-818</w:t>
            </w:r>
            <w:r w:rsidR="009F6B84" w:rsidRPr="000527E0">
              <w:rPr>
                <w:rFonts w:ascii="Garamond" w:hAnsi="Garamond"/>
                <w:b/>
              </w:rPr>
              <w:t xml:space="preserve"> + </w:t>
            </w:r>
            <w:r w:rsidR="009F6B84" w:rsidRPr="000527E0">
              <w:rPr>
                <w:rFonts w:ascii="Garamond" w:hAnsi="Garamond"/>
                <w:b/>
                <w:i/>
                <w:iCs/>
              </w:rPr>
              <w:t xml:space="preserve">Supplement </w:t>
            </w:r>
            <w:r w:rsidR="009F6B84" w:rsidRPr="000527E0">
              <w:rPr>
                <w:rFonts w:ascii="Garamond" w:hAnsi="Garamond"/>
                <w:b/>
              </w:rPr>
              <w:t>95-9</w:t>
            </w:r>
            <w:r w:rsidR="006531FD" w:rsidRPr="000527E0">
              <w:rPr>
                <w:rFonts w:ascii="Garamond" w:hAnsi="Garamond"/>
                <w:b/>
              </w:rPr>
              <w:t>6</w:t>
            </w:r>
            <w:r w:rsidRPr="000527E0">
              <w:rPr>
                <w:rFonts w:ascii="Garamond" w:hAnsi="Garamond"/>
              </w:rPr>
              <w:t>]</w:t>
            </w:r>
          </w:p>
        </w:tc>
      </w:tr>
      <w:tr w:rsidR="00BE40F2" w:rsidRPr="00BE40F2" w14:paraId="5A13AE7F" w14:textId="77777777" w:rsidTr="008658C0">
        <w:tc>
          <w:tcPr>
            <w:tcW w:w="468" w:type="dxa"/>
          </w:tcPr>
          <w:p w14:paraId="12E0D8A5" w14:textId="627105A6" w:rsidR="007805C7"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70528" behindDoc="0" locked="0" layoutInCell="1" allowOverlap="1" wp14:anchorId="24F28A9F" wp14:editId="186BD658">
                      <wp:simplePos x="0" y="0"/>
                      <wp:positionH relativeFrom="column">
                        <wp:posOffset>-65405</wp:posOffset>
                      </wp:positionH>
                      <wp:positionV relativeFrom="paragraph">
                        <wp:posOffset>34925</wp:posOffset>
                      </wp:positionV>
                      <wp:extent cx="339725" cy="342900"/>
                      <wp:effectExtent l="0" t="0" r="0" b="12700"/>
                      <wp:wrapSquare wrapText="bothSides"/>
                      <wp:docPr id="31" name="Text Box 31"/>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BFA6DB" w14:textId="7633A2D4" w:rsidR="00755EFC" w:rsidRPr="0022737A" w:rsidRDefault="00755EFC" w:rsidP="0022737A">
                                  <w:pPr>
                                    <w:rPr>
                                      <w:rFonts w:ascii="Garamond" w:hAnsi="Garamond"/>
                                    </w:rPr>
                                  </w:pPr>
                                  <w:r>
                                    <w:rPr>
                                      <w:rFonts w:ascii="Garamond" w:hAnsi="Garamond"/>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F28A9F" id="Text Box 31" o:spid="_x0000_s1041" type="#_x0000_t202" style="position:absolute;left:0;text-align:left;margin-left:-5.15pt;margin-top:2.75pt;width:26.75pt;height:2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" filled="f" stroked="f">
                      <v:textbox>
                        <w:txbxContent>
                          <w:p w14:paraId="5BBFA6DB" w14:textId="7633A2D4" w:rsidR="00755EFC" w:rsidRPr="0022737A" w:rsidRDefault="00755EFC" w:rsidP="0022737A">
                            <w:pPr>
                              <w:rPr>
                                <w:rFonts w:ascii="Garamond" w:hAnsi="Garamond"/>
                              </w:rPr>
                            </w:pPr>
                            <w:r>
                              <w:rPr>
                                <w:rFonts w:ascii="Garamond" w:hAnsi="Garamond"/>
                              </w:rPr>
                              <w:t>16</w:t>
                            </w:r>
                          </w:p>
                        </w:txbxContent>
                      </v:textbox>
                      <w10:wrap type="square"/>
                    </v:shape>
                  </w:pict>
                </mc:Fallback>
              </mc:AlternateContent>
            </w:r>
          </w:p>
        </w:tc>
        <w:tc>
          <w:tcPr>
            <w:tcW w:w="5647" w:type="dxa"/>
            <w:gridSpan w:val="2"/>
          </w:tcPr>
          <w:p w14:paraId="56E3DDC6" w14:textId="53DAD9BE" w:rsidR="00C77E90" w:rsidRPr="00BE40F2" w:rsidRDefault="00884751" w:rsidP="00C77E90">
            <w:pPr>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 xml:space="preserve">October </w:t>
            </w:r>
            <w:r w:rsidR="00953123">
              <w:rPr>
                <w:rFonts w:ascii="Garamond" w:hAnsi="Garamond"/>
                <w:b/>
                <w:u w:val="single"/>
              </w:rPr>
              <w:t>17</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4027A2" w:rsidRPr="00BE40F2">
              <w:rPr>
                <w:rFonts w:ascii="Garamond" w:hAnsi="Garamond"/>
                <w:b/>
              </w:rPr>
              <w:t xml:space="preserve">Domestic Emergency Response </w:t>
            </w:r>
          </w:p>
          <w:p w14:paraId="5C7F8AA8" w14:textId="5B9C8AF1" w:rsidR="00F36499" w:rsidRPr="00BE40F2" w:rsidRDefault="004027A2" w:rsidP="008658C0">
            <w:pPr>
              <w:numPr>
                <w:ilvl w:val="0"/>
                <w:numId w:val="4"/>
              </w:numPr>
              <w:ind w:left="955"/>
              <w:rPr>
                <w:rFonts w:ascii="Garamond" w:hAnsi="Garamond"/>
              </w:rPr>
            </w:pPr>
            <w:r w:rsidRPr="00BE40F2">
              <w:rPr>
                <w:rFonts w:ascii="Garamond" w:hAnsi="Garamond"/>
              </w:rPr>
              <w:t xml:space="preserve">Disaster </w:t>
            </w:r>
            <w:r w:rsidR="008658C0">
              <w:rPr>
                <w:rFonts w:ascii="Garamond" w:hAnsi="Garamond"/>
              </w:rPr>
              <w:t xml:space="preserve">&amp; Emergency </w:t>
            </w:r>
            <w:r w:rsidRPr="00BE40F2">
              <w:rPr>
                <w:rFonts w:ascii="Garamond" w:hAnsi="Garamond"/>
              </w:rPr>
              <w:t>Response Authorities</w:t>
            </w:r>
          </w:p>
          <w:p w14:paraId="20EA7C0A" w14:textId="77E2613B" w:rsidR="004027A2" w:rsidRPr="00BE40F2" w:rsidRDefault="004027A2" w:rsidP="00DC4A4C">
            <w:pPr>
              <w:rPr>
                <w:rFonts w:ascii="Garamond" w:hAnsi="Garamond"/>
              </w:rPr>
            </w:pPr>
          </w:p>
        </w:tc>
        <w:tc>
          <w:tcPr>
            <w:tcW w:w="3731" w:type="dxa"/>
          </w:tcPr>
          <w:p w14:paraId="494538D8" w14:textId="03DA5FB2" w:rsidR="00C4043C" w:rsidRDefault="00C4043C" w:rsidP="007805C7">
            <w:pPr>
              <w:rPr>
                <w:rFonts w:ascii="Garamond" w:hAnsi="Garamond"/>
              </w:rPr>
            </w:pPr>
          </w:p>
          <w:p w14:paraId="378DB982" w14:textId="2FC9C145" w:rsidR="008658C0" w:rsidRPr="006D1017" w:rsidRDefault="006535C1" w:rsidP="007805C7">
            <w:pPr>
              <w:rPr>
                <w:rFonts w:ascii="Garamond" w:hAnsi="Garamond"/>
                <w:bCs/>
              </w:rPr>
            </w:pPr>
            <w:r w:rsidRPr="00BE40F2">
              <w:rPr>
                <w:rFonts w:ascii="Garamond" w:hAnsi="Garamond"/>
              </w:rPr>
              <w:t>[</w:t>
            </w:r>
            <w:r w:rsidRPr="008658C0">
              <w:rPr>
                <w:rFonts w:ascii="Garamond" w:hAnsi="Garamond"/>
                <w:b/>
              </w:rPr>
              <w:t xml:space="preserve">NSL </w:t>
            </w:r>
            <w:r w:rsidR="00843683" w:rsidRPr="008658C0">
              <w:rPr>
                <w:rFonts w:ascii="Garamond" w:hAnsi="Garamond"/>
                <w:b/>
              </w:rPr>
              <w:t>1161-</w:t>
            </w:r>
            <w:r w:rsidR="008658C0">
              <w:rPr>
                <w:rFonts w:ascii="Garamond" w:hAnsi="Garamond"/>
                <w:b/>
              </w:rPr>
              <w:t xml:space="preserve">65 (thru n. 2) </w:t>
            </w:r>
            <w:r w:rsidR="008658C0" w:rsidRPr="00BE40F2">
              <w:rPr>
                <w:rFonts w:ascii="Garamond" w:hAnsi="Garamond"/>
                <w:b/>
              </w:rPr>
              <w:t>+</w:t>
            </w:r>
            <w:r w:rsidR="008658C0">
              <w:rPr>
                <w:rFonts w:ascii="Garamond" w:hAnsi="Garamond"/>
                <w:b/>
              </w:rPr>
              <w:t xml:space="preserve"> </w:t>
            </w:r>
            <w:r w:rsidR="008658C0" w:rsidRPr="006D1017">
              <w:rPr>
                <w:rFonts w:ascii="Garamond" w:hAnsi="Garamond"/>
                <w:b/>
                <w:i/>
                <w:iCs/>
              </w:rPr>
              <w:t xml:space="preserve">Supplement </w:t>
            </w:r>
            <w:r w:rsidR="008658C0" w:rsidRPr="006D1017">
              <w:rPr>
                <w:rFonts w:ascii="Garamond" w:hAnsi="Garamond"/>
                <w:b/>
              </w:rPr>
              <w:t>168-69</w:t>
            </w:r>
            <w:r w:rsidR="00B552EB" w:rsidRPr="006D1017">
              <w:rPr>
                <w:rFonts w:ascii="Garamond" w:hAnsi="Garamond"/>
                <w:bCs/>
              </w:rPr>
              <w:t>]</w:t>
            </w:r>
          </w:p>
          <w:p w14:paraId="087DB84A" w14:textId="04B86010" w:rsidR="00584C95" w:rsidRPr="00BE40F2" w:rsidRDefault="00B552EB" w:rsidP="007805C7">
            <w:pPr>
              <w:rPr>
                <w:rFonts w:ascii="Garamond" w:hAnsi="Garamond"/>
              </w:rPr>
            </w:pPr>
            <w:r w:rsidRPr="006D1017">
              <w:rPr>
                <w:rFonts w:ascii="Garamond" w:hAnsi="Garamond"/>
                <w:bCs/>
              </w:rPr>
              <w:t>[</w:t>
            </w:r>
            <w:r w:rsidR="008658C0" w:rsidRPr="006D1017">
              <w:rPr>
                <w:rFonts w:ascii="Garamond" w:hAnsi="Garamond"/>
                <w:b/>
              </w:rPr>
              <w:t>NSL 1166-</w:t>
            </w:r>
            <w:r w:rsidR="00843683" w:rsidRPr="006D1017">
              <w:rPr>
                <w:rFonts w:ascii="Garamond" w:hAnsi="Garamond"/>
                <w:b/>
              </w:rPr>
              <w:t>7</w:t>
            </w:r>
            <w:r w:rsidR="00F36499" w:rsidRPr="006D1017">
              <w:rPr>
                <w:rFonts w:ascii="Garamond" w:hAnsi="Garamond"/>
                <w:b/>
              </w:rPr>
              <w:t>2</w:t>
            </w:r>
            <w:r w:rsidR="008658C0" w:rsidRPr="006D1017">
              <w:rPr>
                <w:rFonts w:ascii="Garamond" w:hAnsi="Garamond"/>
                <w:b/>
              </w:rPr>
              <w:t xml:space="preserve"> + </w:t>
            </w:r>
            <w:r w:rsidR="008658C0" w:rsidRPr="006D1017">
              <w:rPr>
                <w:rFonts w:ascii="Garamond" w:hAnsi="Garamond"/>
                <w:b/>
                <w:i/>
                <w:iCs/>
              </w:rPr>
              <w:t xml:space="preserve">Supplement </w:t>
            </w:r>
            <w:r w:rsidR="008658C0" w:rsidRPr="006D1017">
              <w:rPr>
                <w:rFonts w:ascii="Garamond" w:hAnsi="Garamond"/>
                <w:b/>
              </w:rPr>
              <w:t>171-77</w:t>
            </w:r>
            <w:r w:rsidR="008658C0" w:rsidRPr="006D1017">
              <w:rPr>
                <w:rFonts w:ascii="Garamond" w:hAnsi="Garamond"/>
                <w:bCs/>
              </w:rPr>
              <w:t>] [</w:t>
            </w:r>
            <w:r w:rsidR="008658C0" w:rsidRPr="006D1017">
              <w:rPr>
                <w:rFonts w:ascii="Garamond" w:hAnsi="Garamond"/>
                <w:b/>
              </w:rPr>
              <w:t xml:space="preserve">NSL </w:t>
            </w:r>
            <w:r w:rsidR="00C76581" w:rsidRPr="006D1017">
              <w:rPr>
                <w:rFonts w:ascii="Garamond" w:hAnsi="Garamond"/>
                <w:b/>
              </w:rPr>
              <w:t>1175-8</w:t>
            </w:r>
            <w:r w:rsidR="008658C0" w:rsidRPr="006D1017">
              <w:rPr>
                <w:rFonts w:ascii="Garamond" w:hAnsi="Garamond"/>
                <w:b/>
              </w:rPr>
              <w:t xml:space="preserve">0 </w:t>
            </w:r>
            <w:r w:rsidR="00F36499" w:rsidRPr="006D1017">
              <w:rPr>
                <w:rFonts w:ascii="Garamond" w:hAnsi="Garamond"/>
                <w:b/>
              </w:rPr>
              <w:t xml:space="preserve">+ </w:t>
            </w:r>
            <w:r w:rsidR="0073777B" w:rsidRPr="006D1017">
              <w:rPr>
                <w:rFonts w:ascii="Garamond" w:hAnsi="Garamond"/>
                <w:b/>
                <w:i/>
                <w:iCs/>
              </w:rPr>
              <w:t>Supplement</w:t>
            </w:r>
            <w:r w:rsidR="0073777B">
              <w:rPr>
                <w:rFonts w:ascii="Garamond" w:hAnsi="Garamond"/>
                <w:b/>
                <w:i/>
                <w:iCs/>
              </w:rPr>
              <w:t xml:space="preserve"> </w:t>
            </w:r>
            <w:r w:rsidR="0073777B">
              <w:rPr>
                <w:rFonts w:ascii="Garamond" w:hAnsi="Garamond"/>
                <w:b/>
              </w:rPr>
              <w:t>1</w:t>
            </w:r>
            <w:r w:rsidR="008658C0">
              <w:rPr>
                <w:rFonts w:ascii="Garamond" w:hAnsi="Garamond"/>
                <w:b/>
              </w:rPr>
              <w:t>77</w:t>
            </w:r>
            <w:r w:rsidR="0073777B">
              <w:rPr>
                <w:rFonts w:ascii="Garamond" w:hAnsi="Garamond"/>
                <w:b/>
              </w:rPr>
              <w:t>-</w:t>
            </w:r>
            <w:r>
              <w:rPr>
                <w:rFonts w:ascii="Garamond" w:hAnsi="Garamond"/>
                <w:b/>
              </w:rPr>
              <w:t>85</w:t>
            </w:r>
            <w:r w:rsidR="006535C1" w:rsidRPr="00BE40F2">
              <w:rPr>
                <w:rFonts w:ascii="Garamond" w:hAnsi="Garamond"/>
              </w:rPr>
              <w:t>]</w:t>
            </w:r>
          </w:p>
        </w:tc>
      </w:tr>
      <w:tr w:rsidR="00C4043C" w:rsidRPr="00BE40F2" w14:paraId="42AA69EA" w14:textId="77777777" w:rsidTr="004F7536">
        <w:trPr>
          <w:trHeight w:val="647"/>
        </w:trPr>
        <w:tc>
          <w:tcPr>
            <w:tcW w:w="468" w:type="dxa"/>
          </w:tcPr>
          <w:p w14:paraId="5F5EAE3F" w14:textId="022A510D" w:rsidR="00DC4A4C" w:rsidRPr="00BE40F2" w:rsidRDefault="00DC4A4C" w:rsidP="0048683C">
            <w:pPr>
              <w:rPr>
                <w:rFonts w:ascii="Garamond" w:hAnsi="Garamond"/>
                <w:noProof/>
              </w:rPr>
            </w:pPr>
            <w:r w:rsidRPr="00BE40F2">
              <w:rPr>
                <w:rFonts w:ascii="Garamond" w:hAnsi="Garamond"/>
                <w:noProof/>
              </w:rPr>
              <mc:AlternateContent>
                <mc:Choice Requires="wps">
                  <w:drawing>
                    <wp:anchor distT="0" distB="0" distL="114300" distR="114300" simplePos="0" relativeHeight="251678720" behindDoc="0" locked="0" layoutInCell="1" allowOverlap="1" wp14:anchorId="64FDEE64" wp14:editId="3B34003E">
                      <wp:simplePos x="0" y="0"/>
                      <wp:positionH relativeFrom="column">
                        <wp:posOffset>-65405</wp:posOffset>
                      </wp:positionH>
                      <wp:positionV relativeFrom="paragraph">
                        <wp:posOffset>1905</wp:posOffset>
                      </wp:positionV>
                      <wp:extent cx="338455" cy="4851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8455" cy="485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DB25FF" w14:textId="13165AD5" w:rsidR="00755EFC" w:rsidRDefault="00755EFC" w:rsidP="00DC4A4C">
                                  <w:pPr>
                                    <w:rPr>
                                      <w:rFonts w:ascii="Garamond" w:hAnsi="Garamond"/>
                                    </w:rPr>
                                  </w:pPr>
                                  <w:r w:rsidRPr="0022737A">
                                    <w:rPr>
                                      <w:rFonts w:ascii="Garamond" w:hAnsi="Garamond"/>
                                    </w:rPr>
                                    <w:t>1</w:t>
                                  </w:r>
                                  <w:r>
                                    <w:rPr>
                                      <w:rFonts w:ascii="Garamond" w:hAnsi="Garamond"/>
                                    </w:rPr>
                                    <w:t>7</w:t>
                                  </w:r>
                                </w:p>
                                <w:p w14:paraId="654D5664" w14:textId="77777777" w:rsidR="00755EFC" w:rsidRPr="0022737A" w:rsidRDefault="00755EFC" w:rsidP="00DC4A4C">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DEE64" id="Text Box 13" o:spid="_x0000_s1042" type="#_x0000_t202" style="position:absolute;margin-left:-5.15pt;margin-top:.15pt;width:26.65pt;height:3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" filled="f" stroked="f">
                      <v:textbox>
                        <w:txbxContent>
                          <w:p w14:paraId="0FDB25FF" w14:textId="13165AD5" w:rsidR="00755EFC" w:rsidRDefault="00755EFC" w:rsidP="00DC4A4C">
                            <w:pPr>
                              <w:rPr>
                                <w:rFonts w:ascii="Garamond" w:hAnsi="Garamond"/>
                              </w:rPr>
                            </w:pPr>
                            <w:r w:rsidRPr="0022737A">
                              <w:rPr>
                                <w:rFonts w:ascii="Garamond" w:hAnsi="Garamond"/>
                              </w:rPr>
                              <w:t>1</w:t>
                            </w:r>
                            <w:r>
                              <w:rPr>
                                <w:rFonts w:ascii="Garamond" w:hAnsi="Garamond"/>
                              </w:rPr>
                              <w:t>7</w:t>
                            </w:r>
                          </w:p>
                          <w:p w14:paraId="654D5664" w14:textId="77777777" w:rsidR="00755EFC" w:rsidRPr="0022737A" w:rsidRDefault="00755EFC" w:rsidP="00DC4A4C">
                            <w:pPr>
                              <w:rPr>
                                <w:rFonts w:ascii="Garamond" w:hAnsi="Garamond"/>
                              </w:rPr>
                            </w:pPr>
                          </w:p>
                        </w:txbxContent>
                      </v:textbox>
                      <w10:wrap type="square"/>
                    </v:shape>
                  </w:pict>
                </mc:Fallback>
              </mc:AlternateContent>
            </w:r>
          </w:p>
        </w:tc>
        <w:tc>
          <w:tcPr>
            <w:tcW w:w="5557" w:type="dxa"/>
          </w:tcPr>
          <w:p w14:paraId="7689AA86" w14:textId="4D6525D1" w:rsidR="00884751" w:rsidRDefault="00884751" w:rsidP="00884751">
            <w:pPr>
              <w:rPr>
                <w:rFonts w:ascii="Garamond" w:hAnsi="Garamond"/>
                <w:b/>
              </w:rPr>
            </w:pPr>
            <w:r>
              <w:rPr>
                <w:rFonts w:ascii="Garamond" w:hAnsi="Garamond"/>
                <w:b/>
                <w:u w:val="single"/>
              </w:rPr>
              <w:t>Wednesday</w:t>
            </w:r>
            <w:r w:rsidRPr="00884751">
              <w:rPr>
                <w:rFonts w:ascii="Garamond" w:hAnsi="Garamond"/>
                <w:b/>
                <w:u w:val="single"/>
              </w:rPr>
              <w:t xml:space="preserve">, </w:t>
            </w:r>
            <w:r>
              <w:rPr>
                <w:rFonts w:ascii="Garamond" w:hAnsi="Garamond"/>
                <w:b/>
                <w:u w:val="single"/>
              </w:rPr>
              <w:t xml:space="preserve">October </w:t>
            </w:r>
            <w:r w:rsidR="00953123">
              <w:rPr>
                <w:rFonts w:ascii="Garamond" w:hAnsi="Garamond"/>
                <w:b/>
                <w:u w:val="single"/>
              </w:rPr>
              <w:t>19</w:t>
            </w:r>
            <w:r w:rsidRPr="00884751">
              <w:rPr>
                <w:rFonts w:ascii="Garamond" w:hAnsi="Garamond"/>
                <w:b/>
                <w:u w:val="single"/>
              </w:rPr>
              <w:t>:</w:t>
            </w:r>
            <w:r>
              <w:rPr>
                <w:rFonts w:ascii="Garamond" w:hAnsi="Garamond"/>
                <w:b/>
              </w:rPr>
              <w:t xml:space="preserve"> </w:t>
            </w:r>
          </w:p>
          <w:p w14:paraId="57EF570E" w14:textId="4E4CF3DA" w:rsidR="002436ED" w:rsidRPr="00BE40F2" w:rsidRDefault="002436ED" w:rsidP="00884751">
            <w:pPr>
              <w:rPr>
                <w:b/>
                <w:u w:val="single"/>
              </w:rPr>
            </w:pPr>
            <w:r w:rsidRPr="00BE40F2">
              <w:rPr>
                <w:rFonts w:ascii="Garamond" w:hAnsi="Garamond"/>
                <w:b/>
              </w:rPr>
              <w:t>Domestic Role of the Military</w:t>
            </w:r>
          </w:p>
          <w:p w14:paraId="35194F53" w14:textId="77777777" w:rsidR="00DC4A4C" w:rsidRPr="00DC5CBD" w:rsidRDefault="00DC4A4C" w:rsidP="0073777B">
            <w:pPr>
              <w:pStyle w:val="ListParagraph"/>
              <w:rPr>
                <w:b/>
                <w:u w:val="single"/>
              </w:rPr>
            </w:pPr>
            <w:r w:rsidRPr="00BE40F2">
              <w:t>Domestic Use of the Military</w:t>
            </w:r>
          </w:p>
          <w:p w14:paraId="4E4F8585" w14:textId="379082B9" w:rsidR="00DC5CBD" w:rsidRPr="00BE40F2" w:rsidRDefault="00DC5CBD" w:rsidP="0073777B">
            <w:pPr>
              <w:pStyle w:val="ListParagraph"/>
              <w:rPr>
                <w:b/>
                <w:u w:val="single"/>
              </w:rPr>
            </w:pPr>
            <w:r>
              <w:rPr>
                <w:b/>
                <w:bCs/>
              </w:rPr>
              <w:t>[Optional podcast]</w:t>
            </w:r>
            <w:r>
              <w:t xml:space="preserve">: Lawfare, </w:t>
            </w:r>
            <w:r w:rsidRPr="00DC5CBD">
              <w:rPr>
                <w:i/>
                <w:iCs w:val="0"/>
              </w:rPr>
              <w:t>How to Fix the Insurrection Act</w:t>
            </w:r>
          </w:p>
        </w:tc>
        <w:tc>
          <w:tcPr>
            <w:tcW w:w="3821" w:type="dxa"/>
            <w:gridSpan w:val="2"/>
          </w:tcPr>
          <w:p w14:paraId="35C93A9D" w14:textId="77777777" w:rsidR="00AB5BBA" w:rsidRDefault="00AB5BBA" w:rsidP="00C77E90">
            <w:pPr>
              <w:rPr>
                <w:rFonts w:ascii="Garamond" w:hAnsi="Garamond"/>
              </w:rPr>
            </w:pPr>
          </w:p>
          <w:p w14:paraId="48F2065D" w14:textId="77777777" w:rsidR="00DC4A4C" w:rsidRDefault="00DC4A4C" w:rsidP="00C77E90">
            <w:pPr>
              <w:rPr>
                <w:rFonts w:ascii="Garamond" w:hAnsi="Garamond"/>
                <w:b/>
              </w:rPr>
            </w:pPr>
            <w:r w:rsidRPr="00BE40F2">
              <w:rPr>
                <w:rFonts w:ascii="Garamond" w:hAnsi="Garamond"/>
              </w:rPr>
              <w:t>[</w:t>
            </w:r>
            <w:r w:rsidRPr="008B344E">
              <w:rPr>
                <w:rFonts w:ascii="Garamond" w:hAnsi="Garamond"/>
                <w:b/>
              </w:rPr>
              <w:t xml:space="preserve">NSL </w:t>
            </w:r>
            <w:r w:rsidRPr="008B344E">
              <w:rPr>
                <w:rFonts w:ascii="Garamond" w:hAnsi="Garamond"/>
                <w:b/>
                <w:bCs/>
              </w:rPr>
              <w:t>1185-9</w:t>
            </w:r>
            <w:r w:rsidR="00C76581" w:rsidRPr="008B344E">
              <w:rPr>
                <w:rFonts w:ascii="Garamond" w:hAnsi="Garamond"/>
                <w:b/>
                <w:bCs/>
              </w:rPr>
              <w:t>6</w:t>
            </w:r>
            <w:r w:rsidR="00630C40" w:rsidRPr="008B344E">
              <w:rPr>
                <w:rFonts w:ascii="Garamond" w:hAnsi="Garamond"/>
                <w:b/>
                <w:bCs/>
              </w:rPr>
              <w:t xml:space="preserve"> </w:t>
            </w:r>
            <w:r w:rsidR="00630C40" w:rsidRPr="008B344E">
              <w:rPr>
                <w:rFonts w:ascii="Garamond" w:hAnsi="Garamond"/>
                <w:b/>
              </w:rPr>
              <w:t xml:space="preserve">+ </w:t>
            </w:r>
            <w:r w:rsidR="00630C40" w:rsidRPr="008B344E">
              <w:rPr>
                <w:rFonts w:ascii="Garamond" w:hAnsi="Garamond"/>
                <w:b/>
                <w:i/>
                <w:iCs/>
              </w:rPr>
              <w:t xml:space="preserve">Supplement </w:t>
            </w:r>
            <w:r w:rsidR="00630C40" w:rsidRPr="008B344E">
              <w:rPr>
                <w:rFonts w:ascii="Garamond" w:hAnsi="Garamond"/>
                <w:b/>
              </w:rPr>
              <w:t>190-92</w:t>
            </w:r>
            <w:r w:rsidR="00630C40" w:rsidRPr="008B344E">
              <w:rPr>
                <w:rFonts w:ascii="Garamond" w:hAnsi="Garamond"/>
                <w:bCs/>
              </w:rPr>
              <w:t>]</w:t>
            </w:r>
            <w:r w:rsidRPr="008B344E">
              <w:rPr>
                <w:rFonts w:ascii="Garamond" w:hAnsi="Garamond"/>
              </w:rPr>
              <w:t xml:space="preserve"> </w:t>
            </w:r>
            <w:r w:rsidR="00630C40" w:rsidRPr="008B344E">
              <w:rPr>
                <w:rFonts w:ascii="Garamond" w:hAnsi="Garamond"/>
              </w:rPr>
              <w:t>[</w:t>
            </w:r>
            <w:r w:rsidR="00630C40" w:rsidRPr="008B344E">
              <w:rPr>
                <w:rFonts w:ascii="Garamond" w:hAnsi="Garamond"/>
                <w:b/>
              </w:rPr>
              <w:t xml:space="preserve">NSL </w:t>
            </w:r>
            <w:r w:rsidR="00C76581" w:rsidRPr="008B344E">
              <w:rPr>
                <w:rFonts w:ascii="Garamond" w:hAnsi="Garamond"/>
                <w:b/>
                <w:bCs/>
              </w:rPr>
              <w:t>1203</w:t>
            </w:r>
            <w:r w:rsidRPr="008B344E">
              <w:rPr>
                <w:rFonts w:ascii="Garamond" w:hAnsi="Garamond"/>
                <w:b/>
              </w:rPr>
              <w:t>-</w:t>
            </w:r>
            <w:r w:rsidR="002436ED" w:rsidRPr="008B344E">
              <w:rPr>
                <w:rFonts w:ascii="Garamond" w:hAnsi="Garamond"/>
                <w:b/>
              </w:rPr>
              <w:t>07</w:t>
            </w:r>
            <w:r w:rsidR="0048683C" w:rsidRPr="008B344E">
              <w:rPr>
                <w:rFonts w:ascii="Garamond" w:hAnsi="Garamond"/>
                <w:b/>
              </w:rPr>
              <w:t xml:space="preserve"> </w:t>
            </w:r>
            <w:r w:rsidRPr="008B344E">
              <w:rPr>
                <w:rFonts w:ascii="Garamond" w:hAnsi="Garamond"/>
                <w:b/>
              </w:rPr>
              <w:t xml:space="preserve">+ </w:t>
            </w:r>
            <w:r w:rsidR="00EE2540" w:rsidRPr="008B344E">
              <w:rPr>
                <w:rFonts w:ascii="Garamond" w:hAnsi="Garamond"/>
                <w:b/>
                <w:i/>
                <w:iCs/>
              </w:rPr>
              <w:t xml:space="preserve">Supplement </w:t>
            </w:r>
            <w:r w:rsidR="00EE2540" w:rsidRPr="008B344E">
              <w:rPr>
                <w:rFonts w:ascii="Garamond" w:hAnsi="Garamond"/>
                <w:b/>
              </w:rPr>
              <w:t>1</w:t>
            </w:r>
            <w:r w:rsidR="00630C40" w:rsidRPr="008B344E">
              <w:rPr>
                <w:rFonts w:ascii="Garamond" w:hAnsi="Garamond"/>
                <w:b/>
              </w:rPr>
              <w:t>92</w:t>
            </w:r>
            <w:r w:rsidR="00EE2540" w:rsidRPr="008B344E">
              <w:rPr>
                <w:rFonts w:ascii="Garamond" w:hAnsi="Garamond"/>
                <w:b/>
              </w:rPr>
              <w:t>-</w:t>
            </w:r>
            <w:r w:rsidR="004F7536" w:rsidRPr="008B344E">
              <w:rPr>
                <w:rFonts w:ascii="Garamond" w:hAnsi="Garamond"/>
                <w:b/>
              </w:rPr>
              <w:t>200</w:t>
            </w:r>
            <w:r w:rsidR="00C4043C" w:rsidRPr="008B344E">
              <w:rPr>
                <w:rFonts w:ascii="Garamond" w:hAnsi="Garamond"/>
                <w:bCs/>
              </w:rPr>
              <w:t>]</w:t>
            </w:r>
            <w:r w:rsidR="002436ED" w:rsidRPr="00BE40F2">
              <w:rPr>
                <w:rFonts w:ascii="Garamond" w:hAnsi="Garamond"/>
                <w:b/>
              </w:rPr>
              <w:t xml:space="preserve"> </w:t>
            </w:r>
          </w:p>
          <w:p w14:paraId="5BC228F7" w14:textId="728C9991" w:rsidR="00DC5CBD" w:rsidRPr="00BE40F2" w:rsidRDefault="00000000" w:rsidP="00C77E90">
            <w:pPr>
              <w:rPr>
                <w:rStyle w:val="Hyperlink"/>
                <w:rFonts w:ascii="Garamond" w:hAnsi="Garamond"/>
                <w:bCs/>
                <w:color w:val="auto"/>
              </w:rPr>
            </w:pPr>
            <w:hyperlink r:id="rId19" w:history="1">
              <w:r w:rsidR="00DC5CBD" w:rsidRPr="00CC4CCC">
                <w:rPr>
                  <w:rStyle w:val="Hyperlink"/>
                  <w:rFonts w:ascii="Garamond" w:hAnsi="Garamond"/>
                  <w:bCs/>
                </w:rPr>
                <w:t>https://www.lawfareblog.com/lawfare-podcast-how-fix-insurrection-act</w:t>
              </w:r>
            </w:hyperlink>
            <w:r w:rsidR="00DC5CBD">
              <w:rPr>
                <w:rStyle w:val="Hyperlink"/>
                <w:rFonts w:ascii="Garamond" w:hAnsi="Garamond"/>
                <w:bCs/>
                <w:color w:val="auto"/>
              </w:rPr>
              <w:t xml:space="preserve"> </w:t>
            </w:r>
          </w:p>
        </w:tc>
      </w:tr>
    </w:tbl>
    <w:p w14:paraId="7BEEB9E4" w14:textId="0932465F" w:rsidR="0048683C" w:rsidRDefault="0048683C" w:rsidP="009A4D40">
      <w:pPr>
        <w:rPr>
          <w:rFonts w:ascii="Garamond" w:hAnsi="Garamond"/>
        </w:rPr>
      </w:pPr>
    </w:p>
    <w:tbl>
      <w:tblPr>
        <w:tblStyle w:val="TableGrid"/>
        <w:tblW w:w="9828" w:type="dxa"/>
        <w:tblLayout w:type="fixed"/>
        <w:tblLook w:val="04A0" w:firstRow="1" w:lastRow="0" w:firstColumn="1" w:lastColumn="0" w:noHBand="0" w:noVBand="1"/>
      </w:tblPr>
      <w:tblGrid>
        <w:gridCol w:w="468"/>
        <w:gridCol w:w="6007"/>
        <w:gridCol w:w="630"/>
        <w:gridCol w:w="2723"/>
      </w:tblGrid>
      <w:tr w:rsidR="00BE40F2" w:rsidRPr="00BE40F2" w14:paraId="49D7BB8E" w14:textId="77777777" w:rsidTr="00BE40F2">
        <w:tc>
          <w:tcPr>
            <w:tcW w:w="9828" w:type="dxa"/>
            <w:gridSpan w:val="4"/>
            <w:shd w:val="clear" w:color="auto" w:fill="A6A6A6"/>
          </w:tcPr>
          <w:p w14:paraId="1420CFFC" w14:textId="4CB4568F" w:rsidR="007805C7" w:rsidRPr="00BE40F2" w:rsidRDefault="007805C7" w:rsidP="009D21F5">
            <w:pPr>
              <w:pStyle w:val="Heading1"/>
            </w:pPr>
            <w:r w:rsidRPr="00BE40F2">
              <w:t>Detention &amp; Interrogation</w:t>
            </w:r>
          </w:p>
        </w:tc>
      </w:tr>
      <w:tr w:rsidR="00BE40F2" w:rsidRPr="00BE40F2" w14:paraId="1A42E693" w14:textId="77777777" w:rsidTr="00965233">
        <w:trPr>
          <w:trHeight w:val="881"/>
        </w:trPr>
        <w:tc>
          <w:tcPr>
            <w:tcW w:w="468" w:type="dxa"/>
          </w:tcPr>
          <w:p w14:paraId="4968CEB0" w14:textId="4E05450C" w:rsidR="00D62CDE"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50048" behindDoc="0" locked="0" layoutInCell="1" allowOverlap="1" wp14:anchorId="3B36C4B0" wp14:editId="7C0AB0A7">
                      <wp:simplePos x="0" y="0"/>
                      <wp:positionH relativeFrom="column">
                        <wp:posOffset>-48895</wp:posOffset>
                      </wp:positionH>
                      <wp:positionV relativeFrom="paragraph">
                        <wp:posOffset>0</wp:posOffset>
                      </wp:positionV>
                      <wp:extent cx="338455" cy="3429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3845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395882" w14:textId="3B742323" w:rsidR="00755EFC" w:rsidRDefault="00755EFC" w:rsidP="0022737A">
                                  <w:pPr>
                                    <w:rPr>
                                      <w:rFonts w:ascii="Garamond" w:hAnsi="Garamond"/>
                                    </w:rPr>
                                  </w:pPr>
                                  <w:r w:rsidRPr="0022737A">
                                    <w:rPr>
                                      <w:rFonts w:ascii="Garamond" w:hAnsi="Garamond"/>
                                    </w:rPr>
                                    <w:t>1</w:t>
                                  </w:r>
                                  <w:r>
                                    <w:rPr>
                                      <w:rFonts w:ascii="Garamond" w:hAnsi="Garamond"/>
                                    </w:rPr>
                                    <w:t>8</w:t>
                                  </w:r>
                                </w:p>
                                <w:p w14:paraId="01397B71" w14:textId="77777777" w:rsidR="00755EFC" w:rsidRPr="0022737A" w:rsidRDefault="00755EFC" w:rsidP="0022737A">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6C4B0" id="Text Box 32" o:spid="_x0000_s1043" type="#_x0000_t202" style="position:absolute;left:0;text-align:left;margin-left:-3.85pt;margin-top:0;width:26.65pt;height:27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" filled="f" stroked="f">
                      <v:textbox>
                        <w:txbxContent>
                          <w:p w14:paraId="57395882" w14:textId="3B742323" w:rsidR="00755EFC" w:rsidRDefault="00755EFC" w:rsidP="0022737A">
                            <w:pPr>
                              <w:rPr>
                                <w:rFonts w:ascii="Garamond" w:hAnsi="Garamond"/>
                              </w:rPr>
                            </w:pPr>
                            <w:r w:rsidRPr="0022737A">
                              <w:rPr>
                                <w:rFonts w:ascii="Garamond" w:hAnsi="Garamond"/>
                              </w:rPr>
                              <w:t>1</w:t>
                            </w:r>
                            <w:r>
                              <w:rPr>
                                <w:rFonts w:ascii="Garamond" w:hAnsi="Garamond"/>
                              </w:rPr>
                              <w:t>8</w:t>
                            </w:r>
                          </w:p>
                          <w:p w14:paraId="01397B71" w14:textId="77777777" w:rsidR="00755EFC" w:rsidRPr="0022737A" w:rsidRDefault="00755EFC" w:rsidP="0022737A">
                            <w:pPr>
                              <w:rPr>
                                <w:rFonts w:ascii="Garamond" w:hAnsi="Garamond"/>
                              </w:rPr>
                            </w:pPr>
                          </w:p>
                        </w:txbxContent>
                      </v:textbox>
                      <w10:wrap type="square"/>
                    </v:shape>
                  </w:pict>
                </mc:Fallback>
              </mc:AlternateContent>
            </w:r>
          </w:p>
        </w:tc>
        <w:tc>
          <w:tcPr>
            <w:tcW w:w="6007" w:type="dxa"/>
          </w:tcPr>
          <w:p w14:paraId="54CE2189" w14:textId="77EF38FB" w:rsidR="00D62CDE" w:rsidRPr="00BE40F2" w:rsidRDefault="00884751" w:rsidP="00D62CDE">
            <w:pPr>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 xml:space="preserve">October </w:t>
            </w:r>
            <w:r w:rsidR="00953123">
              <w:rPr>
                <w:rFonts w:ascii="Garamond" w:hAnsi="Garamond"/>
                <w:b/>
                <w:u w:val="single"/>
              </w:rPr>
              <w:t>24</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9D46D0" w:rsidRPr="00BE40F2">
              <w:rPr>
                <w:rFonts w:ascii="Garamond" w:hAnsi="Garamond"/>
                <w:b/>
              </w:rPr>
              <w:t xml:space="preserve">Law-of-War </w:t>
            </w:r>
            <w:r w:rsidR="00464D62" w:rsidRPr="00BE40F2">
              <w:rPr>
                <w:rFonts w:ascii="Garamond" w:hAnsi="Garamond"/>
                <w:b/>
              </w:rPr>
              <w:t xml:space="preserve">Detention </w:t>
            </w:r>
            <w:r w:rsidR="006B41EB" w:rsidRPr="00BE40F2">
              <w:rPr>
                <w:rFonts w:ascii="Garamond" w:hAnsi="Garamond"/>
                <w:b/>
              </w:rPr>
              <w:t>of U.S. Persons</w:t>
            </w:r>
          </w:p>
          <w:p w14:paraId="55E221D5" w14:textId="3521082E" w:rsidR="000E27B5" w:rsidRPr="00BE40F2" w:rsidRDefault="002D7AEC" w:rsidP="0073777B">
            <w:pPr>
              <w:pStyle w:val="ListParagraph"/>
              <w:numPr>
                <w:ilvl w:val="0"/>
                <w:numId w:val="41"/>
              </w:numPr>
              <w:rPr>
                <w:strike/>
              </w:rPr>
            </w:pPr>
            <w:r w:rsidRPr="00BE40F2">
              <w:t>Introduction</w:t>
            </w:r>
          </w:p>
          <w:p w14:paraId="5D32428B" w14:textId="42DD6FBD" w:rsidR="006F36B3" w:rsidRPr="009F6B84" w:rsidRDefault="000E27B5" w:rsidP="0073777B">
            <w:pPr>
              <w:pStyle w:val="ListParagraph"/>
              <w:numPr>
                <w:ilvl w:val="0"/>
                <w:numId w:val="41"/>
              </w:numPr>
              <w:rPr>
                <w:i/>
                <w:iCs w:val="0"/>
              </w:rPr>
            </w:pPr>
            <w:r w:rsidRPr="009F6B84">
              <w:rPr>
                <w:i/>
                <w:iCs w:val="0"/>
              </w:rPr>
              <w:t>Hamdi v. Rumsfeld</w:t>
            </w:r>
            <w:r w:rsidR="00D62CDE" w:rsidRPr="009F6B84">
              <w:rPr>
                <w:i/>
                <w:iCs w:val="0"/>
              </w:rPr>
              <w:t xml:space="preserve"> </w:t>
            </w:r>
          </w:p>
        </w:tc>
        <w:tc>
          <w:tcPr>
            <w:tcW w:w="3353" w:type="dxa"/>
            <w:gridSpan w:val="2"/>
          </w:tcPr>
          <w:p w14:paraId="75F4B253" w14:textId="77777777" w:rsidR="008376B4" w:rsidRPr="00BE40F2" w:rsidRDefault="008376B4" w:rsidP="00D62CDE">
            <w:pPr>
              <w:rPr>
                <w:rFonts w:ascii="Garamond" w:hAnsi="Garamond"/>
              </w:rPr>
            </w:pPr>
            <w:r w:rsidRPr="00BE40F2">
              <w:rPr>
                <w:rFonts w:ascii="Garamond" w:hAnsi="Garamond"/>
              </w:rPr>
              <w:t xml:space="preserve"> </w:t>
            </w:r>
          </w:p>
          <w:p w14:paraId="1EFC0718" w14:textId="77777777" w:rsidR="009F6B84" w:rsidRDefault="009F6B84" w:rsidP="006535C1">
            <w:pPr>
              <w:rPr>
                <w:rFonts w:ascii="Garamond" w:hAnsi="Garamond"/>
              </w:rPr>
            </w:pPr>
          </w:p>
          <w:p w14:paraId="517A574B" w14:textId="45A8F2EB"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DC4A4C" w:rsidRPr="00BE40F2">
              <w:rPr>
                <w:rFonts w:ascii="Garamond" w:hAnsi="Garamond"/>
                <w:b/>
              </w:rPr>
              <w:t>823-26</w:t>
            </w:r>
            <w:r w:rsidRPr="00BE40F2">
              <w:rPr>
                <w:rFonts w:ascii="Garamond" w:hAnsi="Garamond"/>
              </w:rPr>
              <w:t>]</w:t>
            </w:r>
          </w:p>
          <w:p w14:paraId="57CE23DE" w14:textId="0F861866" w:rsidR="00360E67" w:rsidRPr="00BE40F2" w:rsidRDefault="00DC4A4C" w:rsidP="00D8317B">
            <w:pPr>
              <w:rPr>
                <w:rFonts w:ascii="Garamond" w:hAnsi="Garamond"/>
              </w:rPr>
            </w:pPr>
            <w:r w:rsidRPr="00BE40F2">
              <w:rPr>
                <w:rFonts w:ascii="Garamond" w:hAnsi="Garamond"/>
              </w:rPr>
              <w:t>[</w:t>
            </w:r>
            <w:r w:rsidRPr="00BE40F2">
              <w:rPr>
                <w:rFonts w:ascii="Garamond" w:hAnsi="Garamond"/>
                <w:b/>
              </w:rPr>
              <w:t>NSL 886-98; 837-43; 898-902</w:t>
            </w:r>
            <w:r w:rsidRPr="00BE40F2">
              <w:rPr>
                <w:rFonts w:ascii="Garamond" w:hAnsi="Garamond"/>
              </w:rPr>
              <w:t>]</w:t>
            </w:r>
          </w:p>
        </w:tc>
      </w:tr>
      <w:tr w:rsidR="00BE40F2" w:rsidRPr="00BE40F2" w14:paraId="29C235AD" w14:textId="77777777" w:rsidTr="00965233">
        <w:trPr>
          <w:trHeight w:val="737"/>
        </w:trPr>
        <w:tc>
          <w:tcPr>
            <w:tcW w:w="468" w:type="dxa"/>
          </w:tcPr>
          <w:p w14:paraId="67D8A23D" w14:textId="4C8FFF7C" w:rsidR="00D62CDE" w:rsidRPr="00BE40F2" w:rsidRDefault="0022737A" w:rsidP="009A4D40">
            <w:pPr>
              <w:ind w:left="1080"/>
              <w:rPr>
                <w:rFonts w:ascii="Garamond" w:hAnsi="Garamond"/>
              </w:rPr>
            </w:pPr>
            <w:r w:rsidRPr="00BE40F2">
              <w:rPr>
                <w:rFonts w:ascii="Garamond" w:hAnsi="Garamond"/>
                <w:noProof/>
              </w:rPr>
              <mc:AlternateContent>
                <mc:Choice Requires="wps">
                  <w:drawing>
                    <wp:anchor distT="0" distB="0" distL="114300" distR="114300" simplePos="0" relativeHeight="251652096" behindDoc="0" locked="0" layoutInCell="1" allowOverlap="1" wp14:anchorId="451D57F9" wp14:editId="1E42C2E8">
                      <wp:simplePos x="0" y="0"/>
                      <wp:positionH relativeFrom="column">
                        <wp:posOffset>86995</wp:posOffset>
                      </wp:positionH>
                      <wp:positionV relativeFrom="paragraph">
                        <wp:posOffset>-1459865</wp:posOffset>
                      </wp:positionV>
                      <wp:extent cx="339725" cy="3429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ACD2C0" w14:textId="2A735EF0" w:rsidR="00755EFC" w:rsidRPr="0022737A" w:rsidRDefault="00755EFC" w:rsidP="0022737A">
                                  <w:pPr>
                                    <w:rPr>
                                      <w:rFonts w:ascii="Garamond" w:hAnsi="Garamond"/>
                                    </w:rPr>
                                  </w:pPr>
                                  <w:r>
                                    <w:rPr>
                                      <w:rFonts w:ascii="Garamond" w:hAnsi="Garamond"/>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1D57F9" id="Text Box 33" o:spid="_x0000_s1044" type="#_x0000_t202" style="position:absolute;left:0;text-align:left;margin-left:6.85pt;margin-top:-114.95pt;width:26.75pt;height:27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" filled="f" stroked="f">
                      <v:textbox>
                        <w:txbxContent>
                          <w:p w14:paraId="6CACD2C0" w14:textId="2A735EF0" w:rsidR="00755EFC" w:rsidRPr="0022737A" w:rsidRDefault="00755EFC" w:rsidP="0022737A">
                            <w:pPr>
                              <w:rPr>
                                <w:rFonts w:ascii="Garamond" w:hAnsi="Garamond"/>
                              </w:rPr>
                            </w:pPr>
                            <w:r>
                              <w:rPr>
                                <w:rFonts w:ascii="Garamond" w:hAnsi="Garamond"/>
                              </w:rPr>
                              <w:t>19</w:t>
                            </w:r>
                          </w:p>
                        </w:txbxContent>
                      </v:textbox>
                      <w10:wrap type="square"/>
                    </v:shape>
                  </w:pict>
                </mc:Fallback>
              </mc:AlternateContent>
            </w:r>
            <w:r w:rsidR="00D62CDE" w:rsidRPr="00BE40F2">
              <w:rPr>
                <w:rFonts w:ascii="Garamond" w:hAnsi="Garamond"/>
              </w:rPr>
              <w:t xml:space="preserve"> </w:t>
            </w:r>
          </w:p>
        </w:tc>
        <w:tc>
          <w:tcPr>
            <w:tcW w:w="6007" w:type="dxa"/>
          </w:tcPr>
          <w:p w14:paraId="7CD4E389" w14:textId="366B3EA8" w:rsidR="00D62CDE" w:rsidRPr="00BE40F2" w:rsidRDefault="00884751" w:rsidP="00D62CDE">
            <w:pPr>
              <w:rPr>
                <w:rFonts w:ascii="Garamond" w:hAnsi="Garamond"/>
                <w:b/>
              </w:rPr>
            </w:pPr>
            <w:r>
              <w:rPr>
                <w:rFonts w:ascii="Garamond" w:hAnsi="Garamond"/>
                <w:b/>
                <w:u w:val="single"/>
              </w:rPr>
              <w:t>Wednesday</w:t>
            </w:r>
            <w:r w:rsidRPr="00884751">
              <w:rPr>
                <w:rFonts w:ascii="Garamond" w:hAnsi="Garamond"/>
                <w:b/>
                <w:u w:val="single"/>
              </w:rPr>
              <w:t xml:space="preserve">, </w:t>
            </w:r>
            <w:r w:rsidR="00953123">
              <w:rPr>
                <w:rFonts w:ascii="Garamond" w:hAnsi="Garamond"/>
                <w:b/>
                <w:u w:val="single"/>
              </w:rPr>
              <w:t>October 26</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0530D3" w:rsidRPr="00BE40F2">
              <w:rPr>
                <w:rFonts w:ascii="Garamond" w:hAnsi="Garamond"/>
                <w:b/>
              </w:rPr>
              <w:t xml:space="preserve">The </w:t>
            </w:r>
            <w:r w:rsidR="006B41EB" w:rsidRPr="00BE40F2">
              <w:rPr>
                <w:rFonts w:ascii="Garamond" w:hAnsi="Garamond"/>
                <w:b/>
              </w:rPr>
              <w:t>Suspension Clause</w:t>
            </w:r>
            <w:r w:rsidR="00D62CDE" w:rsidRPr="00BE40F2">
              <w:rPr>
                <w:rFonts w:ascii="Garamond" w:hAnsi="Garamond"/>
                <w:b/>
              </w:rPr>
              <w:t xml:space="preserve"> </w:t>
            </w:r>
            <w:r w:rsidR="000530D3" w:rsidRPr="00BE40F2">
              <w:rPr>
                <w:rFonts w:ascii="Garamond" w:hAnsi="Garamond"/>
                <w:b/>
              </w:rPr>
              <w:t>Abroad</w:t>
            </w:r>
          </w:p>
          <w:p w14:paraId="68821196" w14:textId="7C468CE4" w:rsidR="002D7AEC" w:rsidRPr="00BE40F2" w:rsidRDefault="00D34DCA" w:rsidP="0073777B">
            <w:pPr>
              <w:pStyle w:val="ListParagraph"/>
              <w:numPr>
                <w:ilvl w:val="0"/>
                <w:numId w:val="42"/>
              </w:numPr>
            </w:pPr>
            <w:r w:rsidRPr="00BE40F2">
              <w:t>The Scope of the Suspension Clause</w:t>
            </w:r>
          </w:p>
          <w:p w14:paraId="35BF1D45" w14:textId="77777777" w:rsidR="00D34DCA" w:rsidRDefault="00D34DCA" w:rsidP="0073777B">
            <w:pPr>
              <w:pStyle w:val="ListParagraph"/>
              <w:numPr>
                <w:ilvl w:val="0"/>
                <w:numId w:val="42"/>
              </w:numPr>
            </w:pPr>
            <w:r w:rsidRPr="00BE40F2">
              <w:t>The Requirements of the Suspension Clause</w:t>
            </w:r>
          </w:p>
          <w:p w14:paraId="0E29F5C2" w14:textId="45DEAF26" w:rsidR="00965233" w:rsidRPr="00BE40F2" w:rsidRDefault="00965233" w:rsidP="0073777B">
            <w:pPr>
              <w:pStyle w:val="ListParagraph"/>
              <w:numPr>
                <w:ilvl w:val="0"/>
                <w:numId w:val="42"/>
              </w:numPr>
            </w:pPr>
            <w:r w:rsidRPr="00965233">
              <w:rPr>
                <w:b/>
                <w:bCs/>
              </w:rPr>
              <w:t>[Optional podcast</w:t>
            </w:r>
            <w:r>
              <w:rPr>
                <w:b/>
                <w:bCs/>
              </w:rPr>
              <w:t xml:space="preserve"> series</w:t>
            </w:r>
            <w:r w:rsidRPr="00965233">
              <w:rPr>
                <w:b/>
                <w:bCs/>
              </w:rPr>
              <w:t>]</w:t>
            </w:r>
            <w:r>
              <w:t xml:space="preserve">:  </w:t>
            </w:r>
            <w:r w:rsidR="00AA18B3">
              <w:t xml:space="preserve">Radiolab, </w:t>
            </w:r>
            <w:r w:rsidRPr="00965233">
              <w:rPr>
                <w:i/>
                <w:iCs w:val="0"/>
              </w:rPr>
              <w:t>The Other Latif</w:t>
            </w:r>
            <w:r>
              <w:t>, about a particular Guantanamo detainee</w:t>
            </w:r>
          </w:p>
        </w:tc>
        <w:tc>
          <w:tcPr>
            <w:tcW w:w="3353" w:type="dxa"/>
            <w:gridSpan w:val="2"/>
          </w:tcPr>
          <w:p w14:paraId="14F0275D" w14:textId="1FB029FA" w:rsidR="00C5226E" w:rsidRDefault="00C5226E" w:rsidP="008376B4">
            <w:pPr>
              <w:rPr>
                <w:rFonts w:ascii="Garamond" w:hAnsi="Garamond"/>
              </w:rPr>
            </w:pPr>
          </w:p>
          <w:p w14:paraId="3C47135C" w14:textId="243B5F91" w:rsidR="006535C1" w:rsidRPr="00BE40F2" w:rsidRDefault="006535C1" w:rsidP="006535C1">
            <w:pPr>
              <w:rPr>
                <w:rFonts w:ascii="Garamond" w:hAnsi="Garamond"/>
              </w:rPr>
            </w:pPr>
            <w:r w:rsidRPr="00BE40F2">
              <w:rPr>
                <w:rFonts w:ascii="Garamond" w:hAnsi="Garamond"/>
              </w:rPr>
              <w:t>[</w:t>
            </w:r>
            <w:r w:rsidRPr="00BE40F2">
              <w:rPr>
                <w:rFonts w:ascii="Garamond" w:hAnsi="Garamond"/>
                <w:b/>
              </w:rPr>
              <w:t xml:space="preserve">NSL </w:t>
            </w:r>
            <w:r w:rsidR="00DC4A4C" w:rsidRPr="00BE40F2">
              <w:rPr>
                <w:rFonts w:ascii="Garamond" w:hAnsi="Garamond"/>
                <w:b/>
              </w:rPr>
              <w:t>847-863</w:t>
            </w:r>
            <w:r w:rsidRPr="00BE40F2">
              <w:rPr>
                <w:rFonts w:ascii="Garamond" w:hAnsi="Garamond"/>
              </w:rPr>
              <w:t>]</w:t>
            </w:r>
          </w:p>
          <w:p w14:paraId="796D4D17" w14:textId="77777777" w:rsidR="00D34DCA" w:rsidRDefault="00DC4A4C" w:rsidP="008376B4">
            <w:pPr>
              <w:rPr>
                <w:rFonts w:ascii="Garamond" w:hAnsi="Garamond"/>
              </w:rPr>
            </w:pPr>
            <w:r w:rsidRPr="00BE40F2">
              <w:rPr>
                <w:rFonts w:ascii="Garamond" w:hAnsi="Garamond"/>
              </w:rPr>
              <w:t>[</w:t>
            </w:r>
            <w:r w:rsidRPr="00BE40F2">
              <w:rPr>
                <w:rFonts w:ascii="Garamond" w:hAnsi="Garamond"/>
                <w:b/>
              </w:rPr>
              <w:t>NSL 863-72</w:t>
            </w:r>
            <w:r w:rsidRPr="00BE40F2">
              <w:rPr>
                <w:rFonts w:ascii="Garamond" w:hAnsi="Garamond"/>
              </w:rPr>
              <w:t>]</w:t>
            </w:r>
          </w:p>
          <w:p w14:paraId="12FDB2D4" w14:textId="08132E89" w:rsidR="00965233" w:rsidRPr="00BE40F2" w:rsidRDefault="00000000" w:rsidP="008376B4">
            <w:pPr>
              <w:rPr>
                <w:rFonts w:ascii="Garamond" w:hAnsi="Garamond"/>
              </w:rPr>
            </w:pPr>
            <w:hyperlink r:id="rId20" w:history="1">
              <w:r w:rsidR="00965233" w:rsidRPr="007C12E0">
                <w:rPr>
                  <w:rStyle w:val="Hyperlink"/>
                  <w:rFonts w:ascii="Garamond" w:hAnsi="Garamond"/>
                </w:rPr>
                <w:t>https://podcasts.apple.com/podcast/1500048571</w:t>
              </w:r>
            </w:hyperlink>
            <w:r w:rsidR="00965233">
              <w:rPr>
                <w:rFonts w:ascii="Garamond" w:hAnsi="Garamond"/>
              </w:rPr>
              <w:t xml:space="preserve"> </w:t>
            </w:r>
          </w:p>
        </w:tc>
      </w:tr>
      <w:tr w:rsidR="00BE40F2" w:rsidRPr="00BE40F2" w14:paraId="228CDCE7" w14:textId="77777777" w:rsidTr="00965233">
        <w:tc>
          <w:tcPr>
            <w:tcW w:w="468" w:type="dxa"/>
            <w:tcBorders>
              <w:bottom w:val="single" w:sz="4" w:space="0" w:color="auto"/>
            </w:tcBorders>
          </w:tcPr>
          <w:p w14:paraId="40C4EBB9" w14:textId="3E7ADE91" w:rsidR="007805C7"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61312" behindDoc="0" locked="0" layoutInCell="1" allowOverlap="1" wp14:anchorId="0AB92B02" wp14:editId="7E32B2F5">
                      <wp:simplePos x="0" y="0"/>
                      <wp:positionH relativeFrom="column">
                        <wp:posOffset>86995</wp:posOffset>
                      </wp:positionH>
                      <wp:positionV relativeFrom="paragraph">
                        <wp:posOffset>-3609340</wp:posOffset>
                      </wp:positionV>
                      <wp:extent cx="339725" cy="342900"/>
                      <wp:effectExtent l="0" t="0" r="0" b="12700"/>
                      <wp:wrapSquare wrapText="bothSides"/>
                      <wp:docPr id="36" name="Text Box 36"/>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CADC86" w14:textId="0199A65C" w:rsidR="00755EFC" w:rsidRPr="0022737A" w:rsidRDefault="00755EFC" w:rsidP="0022737A">
                                  <w:pPr>
                                    <w:rPr>
                                      <w:rFonts w:ascii="Garamond" w:hAnsi="Garamond"/>
                                    </w:rPr>
                                  </w:pPr>
                                  <w:r w:rsidRPr="0022737A">
                                    <w:rPr>
                                      <w:rFonts w:ascii="Garamond" w:hAnsi="Garamond"/>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B92B02" id="Text Box 36" o:spid="_x0000_s1045" type="#_x0000_t202" style="position:absolute;left:0;text-align:left;margin-left:6.85pt;margin-top:-284.2pt;width:26.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" filled="f" stroked="f">
                      <v:textbox>
                        <w:txbxContent>
                          <w:p w14:paraId="61CADC86" w14:textId="0199A65C" w:rsidR="00755EFC" w:rsidRPr="0022737A" w:rsidRDefault="00755EFC" w:rsidP="0022737A">
                            <w:pPr>
                              <w:rPr>
                                <w:rFonts w:ascii="Garamond" w:hAnsi="Garamond"/>
                              </w:rPr>
                            </w:pPr>
                            <w:r w:rsidRPr="0022737A">
                              <w:rPr>
                                <w:rFonts w:ascii="Garamond" w:hAnsi="Garamond"/>
                              </w:rPr>
                              <w:t>20</w:t>
                            </w:r>
                          </w:p>
                        </w:txbxContent>
                      </v:textbox>
                      <w10:wrap type="square"/>
                    </v:shape>
                  </w:pict>
                </mc:Fallback>
              </mc:AlternateContent>
            </w:r>
          </w:p>
        </w:tc>
        <w:tc>
          <w:tcPr>
            <w:tcW w:w="6007" w:type="dxa"/>
            <w:tcBorders>
              <w:bottom w:val="single" w:sz="4" w:space="0" w:color="auto"/>
            </w:tcBorders>
          </w:tcPr>
          <w:p w14:paraId="49BD5792" w14:textId="4349D64D" w:rsidR="0003445F" w:rsidRPr="00BE40F2" w:rsidRDefault="00884751" w:rsidP="0003445F">
            <w:pPr>
              <w:rPr>
                <w:rFonts w:ascii="Garamond" w:hAnsi="Garamond"/>
                <w:b/>
              </w:rPr>
            </w:pPr>
            <w:r>
              <w:rPr>
                <w:rFonts w:ascii="Garamond" w:hAnsi="Garamond"/>
                <w:b/>
                <w:u w:val="single"/>
              </w:rPr>
              <w:t>Monday</w:t>
            </w:r>
            <w:r w:rsidRPr="00884751">
              <w:rPr>
                <w:rFonts w:ascii="Garamond" w:hAnsi="Garamond"/>
                <w:b/>
                <w:u w:val="single"/>
              </w:rPr>
              <w:t xml:space="preserve">, </w:t>
            </w:r>
            <w:r w:rsidR="00953123">
              <w:rPr>
                <w:rFonts w:ascii="Garamond" w:hAnsi="Garamond"/>
                <w:b/>
                <w:u w:val="single"/>
              </w:rPr>
              <w:t xml:space="preserve">October </w:t>
            </w:r>
            <w:r w:rsidR="00C04263">
              <w:rPr>
                <w:rFonts w:ascii="Garamond" w:hAnsi="Garamond"/>
                <w:b/>
                <w:u w:val="single"/>
              </w:rPr>
              <w:t>31</w:t>
            </w:r>
            <w:r w:rsidRPr="00884751">
              <w:rPr>
                <w:rFonts w:ascii="Garamond" w:hAnsi="Garamond"/>
                <w:b/>
                <w:u w:val="single"/>
              </w:rPr>
              <w:t>:</w:t>
            </w:r>
            <w:r>
              <w:rPr>
                <w:rFonts w:ascii="Garamond" w:hAnsi="Garamond"/>
                <w:b/>
              </w:rPr>
              <w:t xml:space="preserve"> </w:t>
            </w:r>
            <w:r w:rsidR="00965233">
              <w:rPr>
                <w:rFonts w:ascii="Garamond" w:hAnsi="Garamond"/>
                <w:b/>
              </w:rPr>
              <w:t xml:space="preserve"> </w:t>
            </w:r>
            <w:r w:rsidR="0003445F" w:rsidRPr="00BE40F2">
              <w:rPr>
                <w:rFonts w:ascii="Garamond" w:hAnsi="Garamond"/>
                <w:b/>
              </w:rPr>
              <w:t>Interrogation</w:t>
            </w:r>
            <w:r w:rsidR="00891592" w:rsidRPr="00BE40F2">
              <w:rPr>
                <w:rFonts w:ascii="Garamond" w:hAnsi="Garamond"/>
                <w:b/>
              </w:rPr>
              <w:t xml:space="preserve"> </w:t>
            </w:r>
          </w:p>
          <w:p w14:paraId="7FD56875" w14:textId="17EE8D4A" w:rsidR="0003445F" w:rsidRPr="00BE40F2" w:rsidRDefault="000C47E8" w:rsidP="00EF1782">
            <w:pPr>
              <w:pStyle w:val="ListParagraph"/>
              <w:numPr>
                <w:ilvl w:val="1"/>
                <w:numId w:val="9"/>
              </w:numPr>
              <w:ind w:left="685"/>
            </w:pPr>
            <w:r w:rsidRPr="00BE40F2">
              <w:t xml:space="preserve">Post 9/11 CIA Interrogation Methods </w:t>
            </w:r>
          </w:p>
          <w:p w14:paraId="2AFA36F5" w14:textId="1F99A53F" w:rsidR="007805C7" w:rsidRPr="00BE40F2" w:rsidRDefault="00510E5B" w:rsidP="00EF1782">
            <w:pPr>
              <w:pStyle w:val="ListParagraph"/>
              <w:numPr>
                <w:ilvl w:val="1"/>
                <w:numId w:val="9"/>
              </w:numPr>
              <w:ind w:left="685"/>
              <w:rPr>
                <w:i/>
              </w:rPr>
            </w:pPr>
            <w:r w:rsidRPr="00BE40F2">
              <w:t xml:space="preserve">Torture &amp; International Law </w:t>
            </w:r>
            <w:r w:rsidR="0003445F" w:rsidRPr="00BE40F2">
              <w:t>Standards</w:t>
            </w:r>
            <w:r w:rsidRPr="00BE40F2">
              <w:t xml:space="preserve"> </w:t>
            </w:r>
          </w:p>
          <w:p w14:paraId="4510F203" w14:textId="77777777" w:rsidR="00DC44DE" w:rsidRPr="00BE40F2" w:rsidRDefault="00DC44DE" w:rsidP="00EF1782">
            <w:pPr>
              <w:pStyle w:val="ListParagraph"/>
              <w:numPr>
                <w:ilvl w:val="1"/>
                <w:numId w:val="9"/>
              </w:numPr>
              <w:ind w:left="685"/>
              <w:rPr>
                <w:i/>
              </w:rPr>
            </w:pPr>
            <w:r w:rsidRPr="00BE40F2">
              <w:rPr>
                <w:b/>
              </w:rPr>
              <w:t xml:space="preserve">[Optional] </w:t>
            </w:r>
            <w:r w:rsidR="00510E5B" w:rsidRPr="00BE40F2">
              <w:t>Post-9/11 U.S. Interrogation Program</w:t>
            </w:r>
          </w:p>
          <w:p w14:paraId="26A4124A" w14:textId="032C3F53" w:rsidR="007703DA" w:rsidRPr="000F1B3E" w:rsidRDefault="00DC44DE" w:rsidP="00EF1782">
            <w:pPr>
              <w:pStyle w:val="ListParagraph"/>
              <w:numPr>
                <w:ilvl w:val="1"/>
                <w:numId w:val="9"/>
              </w:numPr>
              <w:ind w:left="685"/>
              <w:rPr>
                <w:i/>
              </w:rPr>
            </w:pPr>
            <w:r w:rsidRPr="00BE40F2">
              <w:t>Senate Intelligence Committee Study</w:t>
            </w:r>
            <w:r w:rsidR="00510E5B" w:rsidRPr="00BE40F2">
              <w:t xml:space="preserve"> </w:t>
            </w:r>
          </w:p>
          <w:p w14:paraId="53860F52" w14:textId="73C5E014" w:rsidR="000F1B3E" w:rsidRPr="00BE40F2" w:rsidRDefault="000F1B3E" w:rsidP="00EF1782">
            <w:pPr>
              <w:pStyle w:val="ListParagraph"/>
              <w:numPr>
                <w:ilvl w:val="1"/>
                <w:numId w:val="9"/>
              </w:numPr>
              <w:ind w:left="685"/>
              <w:rPr>
                <w:i/>
              </w:rPr>
            </w:pPr>
            <w:r>
              <w:t>Recent developments</w:t>
            </w:r>
          </w:p>
          <w:p w14:paraId="6AB9A2B7" w14:textId="77777777" w:rsidR="00584C95" w:rsidRPr="00965233" w:rsidRDefault="003E2B93" w:rsidP="00EF1782">
            <w:pPr>
              <w:pStyle w:val="ListParagraph"/>
              <w:numPr>
                <w:ilvl w:val="1"/>
                <w:numId w:val="9"/>
              </w:numPr>
              <w:ind w:left="685"/>
              <w:rPr>
                <w:i/>
              </w:rPr>
            </w:pPr>
            <w:r w:rsidRPr="00BE40F2">
              <w:rPr>
                <w:b/>
              </w:rPr>
              <w:t xml:space="preserve">[Optional] </w:t>
            </w:r>
            <w:r w:rsidRPr="00BE40F2">
              <w:t xml:space="preserve">Bybee Memo, Abu </w:t>
            </w:r>
            <w:proofErr w:type="spellStart"/>
            <w:r w:rsidRPr="00BE40F2">
              <w:t>Zubaydah</w:t>
            </w:r>
            <w:proofErr w:type="spellEnd"/>
            <w:r w:rsidRPr="00BE40F2">
              <w:t xml:space="preserve"> Memo</w:t>
            </w:r>
          </w:p>
          <w:p w14:paraId="5DC99292" w14:textId="4DABC195" w:rsidR="00AA18B3" w:rsidRPr="00DC5CBD" w:rsidRDefault="00965233" w:rsidP="00DC5CBD">
            <w:pPr>
              <w:pStyle w:val="ListParagraph"/>
              <w:numPr>
                <w:ilvl w:val="1"/>
                <w:numId w:val="9"/>
              </w:numPr>
              <w:ind w:left="685"/>
              <w:rPr>
                <w:i/>
              </w:rPr>
            </w:pPr>
            <w:r>
              <w:rPr>
                <w:b/>
              </w:rPr>
              <w:t>[Optional]</w:t>
            </w:r>
            <w:r>
              <w:rPr>
                <w:bCs/>
              </w:rPr>
              <w:t xml:space="preserve"> </w:t>
            </w:r>
            <w:r w:rsidRPr="00965233">
              <w:rPr>
                <w:bCs/>
                <w:i/>
                <w:iCs w:val="0"/>
              </w:rPr>
              <w:t>The Report</w:t>
            </w:r>
            <w:r>
              <w:rPr>
                <w:bCs/>
              </w:rPr>
              <w:t xml:space="preserve"> (staring Adam Driver)</w:t>
            </w:r>
            <w:r w:rsidR="00AA18B3">
              <w:rPr>
                <w:bCs/>
              </w:rPr>
              <w:t xml:space="preserve"> (dramatizing the S</w:t>
            </w:r>
            <w:r w:rsidR="00DC5CBD">
              <w:rPr>
                <w:bCs/>
              </w:rPr>
              <w:t>SCI</w:t>
            </w:r>
            <w:r w:rsidR="00AA18B3">
              <w:rPr>
                <w:bCs/>
              </w:rPr>
              <w:t xml:space="preserve">’s investigation of </w:t>
            </w:r>
            <w:r w:rsidR="00DC5CBD">
              <w:rPr>
                <w:bCs/>
              </w:rPr>
              <w:t xml:space="preserve">the </w:t>
            </w:r>
            <w:r w:rsidR="00AA18B3">
              <w:rPr>
                <w:bCs/>
              </w:rPr>
              <w:t>CIA’s interrogation program</w:t>
            </w:r>
            <w:r w:rsidR="00065E3A">
              <w:rPr>
                <w:bCs/>
              </w:rPr>
              <w:t>)</w:t>
            </w:r>
          </w:p>
        </w:tc>
        <w:tc>
          <w:tcPr>
            <w:tcW w:w="3353" w:type="dxa"/>
            <w:gridSpan w:val="2"/>
            <w:tcBorders>
              <w:bottom w:val="single" w:sz="4" w:space="0" w:color="auto"/>
            </w:tcBorders>
          </w:tcPr>
          <w:p w14:paraId="6420974B" w14:textId="77777777" w:rsidR="00884751" w:rsidRPr="00BE40F2" w:rsidRDefault="00884751" w:rsidP="0003445F">
            <w:pPr>
              <w:rPr>
                <w:rFonts w:ascii="Garamond" w:hAnsi="Garamond"/>
              </w:rPr>
            </w:pPr>
          </w:p>
          <w:p w14:paraId="5FEB03AE" w14:textId="613BCC24" w:rsidR="006535C1" w:rsidRPr="00F60518" w:rsidRDefault="006535C1" w:rsidP="006535C1">
            <w:pPr>
              <w:rPr>
                <w:rFonts w:ascii="Garamond" w:hAnsi="Garamond"/>
              </w:rPr>
            </w:pPr>
            <w:r w:rsidRPr="00BE40F2">
              <w:rPr>
                <w:rFonts w:ascii="Garamond" w:hAnsi="Garamond"/>
              </w:rPr>
              <w:t>[</w:t>
            </w:r>
            <w:r w:rsidRPr="00F60518">
              <w:rPr>
                <w:rFonts w:ascii="Garamond" w:hAnsi="Garamond"/>
                <w:b/>
              </w:rPr>
              <w:t xml:space="preserve">NSL </w:t>
            </w:r>
            <w:r w:rsidR="00891592" w:rsidRPr="00F60518">
              <w:rPr>
                <w:rFonts w:ascii="Garamond" w:hAnsi="Garamond"/>
                <w:b/>
              </w:rPr>
              <w:t>973-80</w:t>
            </w:r>
            <w:r w:rsidRPr="00F60518">
              <w:rPr>
                <w:rFonts w:ascii="Garamond" w:hAnsi="Garamond"/>
              </w:rPr>
              <w:t>]</w:t>
            </w:r>
          </w:p>
          <w:p w14:paraId="4E137D15" w14:textId="2B40127D" w:rsidR="00891592" w:rsidRPr="00F60518" w:rsidRDefault="00891592" w:rsidP="006535C1">
            <w:pPr>
              <w:rPr>
                <w:rFonts w:ascii="Garamond" w:hAnsi="Garamond"/>
              </w:rPr>
            </w:pPr>
            <w:r w:rsidRPr="00F60518">
              <w:rPr>
                <w:rFonts w:ascii="Garamond" w:hAnsi="Garamond"/>
              </w:rPr>
              <w:t>[</w:t>
            </w:r>
            <w:r w:rsidRPr="00F60518">
              <w:rPr>
                <w:rFonts w:ascii="Garamond" w:hAnsi="Garamond"/>
                <w:b/>
              </w:rPr>
              <w:t>NSL 980-83; 987-99</w:t>
            </w:r>
            <w:r w:rsidR="00CE456E" w:rsidRPr="00F60518">
              <w:rPr>
                <w:rFonts w:ascii="Garamond" w:hAnsi="Garamond"/>
                <w:b/>
              </w:rPr>
              <w:t>1</w:t>
            </w:r>
            <w:r w:rsidRPr="00F60518">
              <w:rPr>
                <w:rFonts w:ascii="Garamond" w:hAnsi="Garamond"/>
              </w:rPr>
              <w:t>]</w:t>
            </w:r>
          </w:p>
          <w:p w14:paraId="26FECB41" w14:textId="13665E0A" w:rsidR="00C4043C" w:rsidRPr="00F60518" w:rsidRDefault="00F60518" w:rsidP="00510E5B">
            <w:pPr>
              <w:rPr>
                <w:rFonts w:ascii="Garamond" w:hAnsi="Garamond"/>
              </w:rPr>
            </w:pPr>
            <w:r w:rsidRPr="00F60518">
              <w:rPr>
                <w:rFonts w:ascii="Garamond" w:hAnsi="Garamond"/>
                <w:b/>
                <w:bCs/>
              </w:rPr>
              <w:t>Optional</w:t>
            </w:r>
            <w:r>
              <w:rPr>
                <w:rFonts w:ascii="Garamond" w:hAnsi="Garamond"/>
              </w:rPr>
              <w:t xml:space="preserve">: </w:t>
            </w:r>
            <w:r w:rsidR="00891592" w:rsidRPr="00F60518">
              <w:rPr>
                <w:rFonts w:ascii="Garamond" w:hAnsi="Garamond"/>
              </w:rPr>
              <w:t>[</w:t>
            </w:r>
            <w:r w:rsidR="00891592" w:rsidRPr="00F60518">
              <w:rPr>
                <w:rFonts w:ascii="Garamond" w:hAnsi="Garamond"/>
                <w:b/>
              </w:rPr>
              <w:t>NSL 997-1002</w:t>
            </w:r>
            <w:r w:rsidR="00891592" w:rsidRPr="00F60518">
              <w:rPr>
                <w:rFonts w:ascii="Garamond" w:hAnsi="Garamond"/>
              </w:rPr>
              <w:t>]</w:t>
            </w:r>
          </w:p>
          <w:p w14:paraId="21E0A2AF" w14:textId="0E6C9E53" w:rsidR="0071626E" w:rsidRPr="002C5420" w:rsidRDefault="00891592" w:rsidP="00510E5B">
            <w:pPr>
              <w:rPr>
                <w:rFonts w:ascii="Garamond" w:hAnsi="Garamond"/>
              </w:rPr>
            </w:pPr>
            <w:r w:rsidRPr="002C5420">
              <w:rPr>
                <w:rFonts w:ascii="Garamond" w:hAnsi="Garamond"/>
              </w:rPr>
              <w:t>[</w:t>
            </w:r>
            <w:r w:rsidRPr="002C5420">
              <w:rPr>
                <w:rFonts w:ascii="Garamond" w:hAnsi="Garamond"/>
                <w:b/>
              </w:rPr>
              <w:t>NSL 1002-18</w:t>
            </w:r>
            <w:r w:rsidRPr="002C5420">
              <w:rPr>
                <w:rFonts w:ascii="Garamond" w:hAnsi="Garamond"/>
              </w:rPr>
              <w:t>]</w:t>
            </w:r>
          </w:p>
          <w:p w14:paraId="780284AE" w14:textId="4FE80FCC" w:rsidR="000F1B3E" w:rsidRPr="000F1B3E" w:rsidRDefault="000F1B3E" w:rsidP="00510E5B">
            <w:pPr>
              <w:rPr>
                <w:rFonts w:ascii="Garamond" w:hAnsi="Garamond"/>
                <w:bCs/>
              </w:rPr>
            </w:pPr>
            <w:r w:rsidRPr="002C5420">
              <w:rPr>
                <w:rFonts w:ascii="Garamond" w:hAnsi="Garamond"/>
              </w:rPr>
              <w:t>[</w:t>
            </w:r>
            <w:r w:rsidRPr="002C5420">
              <w:rPr>
                <w:rFonts w:ascii="Garamond" w:hAnsi="Garamond"/>
                <w:b/>
                <w:i/>
                <w:iCs/>
              </w:rPr>
              <w:t xml:space="preserve">Supplement </w:t>
            </w:r>
            <w:r w:rsidRPr="002C5420">
              <w:rPr>
                <w:rFonts w:ascii="Garamond" w:hAnsi="Garamond"/>
                <w:b/>
              </w:rPr>
              <w:t>10</w:t>
            </w:r>
            <w:r w:rsidR="006531FD" w:rsidRPr="002C5420">
              <w:rPr>
                <w:rFonts w:ascii="Garamond" w:hAnsi="Garamond"/>
                <w:b/>
              </w:rPr>
              <w:t>4</w:t>
            </w:r>
            <w:r w:rsidRPr="002C5420">
              <w:rPr>
                <w:rFonts w:ascii="Garamond" w:hAnsi="Garamond"/>
                <w:b/>
              </w:rPr>
              <w:t>-05</w:t>
            </w:r>
            <w:r>
              <w:rPr>
                <w:rFonts w:ascii="Garamond" w:hAnsi="Garamond"/>
                <w:bCs/>
              </w:rPr>
              <w:t>]</w:t>
            </w:r>
          </w:p>
          <w:p w14:paraId="725FA43C" w14:textId="77777777" w:rsidR="00AB1B90" w:rsidRDefault="00460939" w:rsidP="00510E5B">
            <w:pPr>
              <w:rPr>
                <w:rFonts w:ascii="Garamond" w:hAnsi="Garamond"/>
                <w:bCs/>
              </w:rPr>
            </w:pPr>
            <w:r w:rsidRPr="00BE40F2">
              <w:rPr>
                <w:rFonts w:ascii="Garamond" w:hAnsi="Garamond"/>
                <w:bCs/>
              </w:rPr>
              <w:t>[</w:t>
            </w:r>
            <w:r w:rsidRPr="00BE40F2">
              <w:rPr>
                <w:rFonts w:ascii="Garamond" w:hAnsi="Garamond"/>
                <w:b/>
              </w:rPr>
              <w:t>Optional</w:t>
            </w:r>
            <w:r w:rsidRPr="00BE40F2">
              <w:rPr>
                <w:rFonts w:ascii="Garamond" w:hAnsi="Garamond"/>
                <w:bCs/>
              </w:rPr>
              <w:t xml:space="preserve"> </w:t>
            </w:r>
            <w:r w:rsidRPr="00BE40F2">
              <w:rPr>
                <w:rFonts w:ascii="Garamond" w:hAnsi="Garamond"/>
                <w:b/>
              </w:rPr>
              <w:t>Handouts</w:t>
            </w:r>
            <w:r w:rsidRPr="00BE40F2">
              <w:rPr>
                <w:rFonts w:ascii="Garamond" w:hAnsi="Garamond"/>
                <w:bCs/>
              </w:rPr>
              <w:t>]</w:t>
            </w:r>
          </w:p>
          <w:p w14:paraId="59E996C5" w14:textId="31E2DDC0" w:rsidR="00965233" w:rsidRDefault="00965233" w:rsidP="00510E5B">
            <w:pPr>
              <w:rPr>
                <w:rFonts w:ascii="Garamond" w:hAnsi="Garamond"/>
                <w:b/>
              </w:rPr>
            </w:pPr>
            <w:r w:rsidRPr="00965233">
              <w:rPr>
                <w:rFonts w:ascii="Garamond" w:hAnsi="Garamond"/>
                <w:b/>
              </w:rPr>
              <w:t>Available o</w:t>
            </w:r>
            <w:r>
              <w:rPr>
                <w:rFonts w:ascii="Garamond" w:hAnsi="Garamond"/>
                <w:b/>
              </w:rPr>
              <w:t>n</w:t>
            </w:r>
            <w:r w:rsidRPr="00965233">
              <w:rPr>
                <w:rFonts w:ascii="Garamond" w:hAnsi="Garamond"/>
                <w:b/>
              </w:rPr>
              <w:t xml:space="preserve"> </w:t>
            </w:r>
            <w:r>
              <w:rPr>
                <w:rFonts w:ascii="Garamond" w:hAnsi="Garamond"/>
                <w:b/>
              </w:rPr>
              <w:t>Prime Video (free with Prime Subscription)</w:t>
            </w:r>
          </w:p>
          <w:p w14:paraId="1FAF48E9" w14:textId="17EF7F0B" w:rsidR="00965233" w:rsidRPr="00965233" w:rsidRDefault="00965233" w:rsidP="00510E5B">
            <w:pPr>
              <w:rPr>
                <w:rFonts w:ascii="Garamond" w:hAnsi="Garamond"/>
                <w:b/>
              </w:rPr>
            </w:pPr>
          </w:p>
        </w:tc>
      </w:tr>
      <w:tr w:rsidR="00BE40F2" w:rsidRPr="00BE40F2" w14:paraId="5F4700F3" w14:textId="77777777" w:rsidTr="00BE40F2">
        <w:tc>
          <w:tcPr>
            <w:tcW w:w="9828" w:type="dxa"/>
            <w:gridSpan w:val="4"/>
            <w:tcBorders>
              <w:top w:val="single" w:sz="4" w:space="0" w:color="auto"/>
            </w:tcBorders>
            <w:shd w:val="clear" w:color="auto" w:fill="A6A6A6"/>
          </w:tcPr>
          <w:p w14:paraId="64D5205A" w14:textId="61FAE22E" w:rsidR="00D62CDE" w:rsidRPr="00BE40F2" w:rsidRDefault="00AC2500" w:rsidP="009D21F5">
            <w:pPr>
              <w:pStyle w:val="Heading1"/>
            </w:pPr>
            <w:r w:rsidRPr="00BE40F2">
              <w:lastRenderedPageBreak/>
              <w:t xml:space="preserve">Prosecuting Terrorism </w:t>
            </w:r>
            <w:r w:rsidR="007805C7" w:rsidRPr="00BE40F2">
              <w:t>&amp;</w:t>
            </w:r>
            <w:r w:rsidRPr="00BE40F2">
              <w:t xml:space="preserve"> War Crimes</w:t>
            </w:r>
          </w:p>
        </w:tc>
      </w:tr>
      <w:tr w:rsidR="00BE40F2" w:rsidRPr="00BE40F2" w14:paraId="6C9C9F40" w14:textId="77777777" w:rsidTr="00AA18B3">
        <w:trPr>
          <w:trHeight w:val="647"/>
        </w:trPr>
        <w:tc>
          <w:tcPr>
            <w:tcW w:w="468" w:type="dxa"/>
          </w:tcPr>
          <w:p w14:paraId="58BF21D5" w14:textId="6D64CB5B" w:rsidR="00D62CDE"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64384" behindDoc="0" locked="0" layoutInCell="1" allowOverlap="1" wp14:anchorId="4EDA4B2F" wp14:editId="6026DD3D">
                      <wp:simplePos x="0" y="0"/>
                      <wp:positionH relativeFrom="column">
                        <wp:posOffset>-65405</wp:posOffset>
                      </wp:positionH>
                      <wp:positionV relativeFrom="paragraph">
                        <wp:posOffset>-6350</wp:posOffset>
                      </wp:positionV>
                      <wp:extent cx="339725" cy="342900"/>
                      <wp:effectExtent l="0" t="0" r="0" b="12700"/>
                      <wp:wrapSquare wrapText="bothSides"/>
                      <wp:docPr id="37" name="Text Box 37"/>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8FCAD2" w14:textId="14E46A5A" w:rsidR="00755EFC" w:rsidRPr="0022737A" w:rsidRDefault="00755EFC" w:rsidP="0022737A">
                                  <w:pPr>
                                    <w:rPr>
                                      <w:rFonts w:ascii="Garamond" w:hAnsi="Garamond"/>
                                    </w:rPr>
                                  </w:pPr>
                                  <w:r w:rsidRPr="0022737A">
                                    <w:rPr>
                                      <w:rFonts w:ascii="Garamond" w:hAnsi="Garamond"/>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DA4B2F" id="Text Box 37" o:spid="_x0000_s1046" type="#_x0000_t202" style="position:absolute;left:0;text-align:left;margin-left:-5.15pt;margin-top:-.5pt;width:26.7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" filled="f" stroked="f">
                      <v:textbox>
                        <w:txbxContent>
                          <w:p w14:paraId="7E8FCAD2" w14:textId="14E46A5A" w:rsidR="00755EFC" w:rsidRPr="0022737A" w:rsidRDefault="00755EFC" w:rsidP="0022737A">
                            <w:pPr>
                              <w:rPr>
                                <w:rFonts w:ascii="Garamond" w:hAnsi="Garamond"/>
                              </w:rPr>
                            </w:pPr>
                            <w:r w:rsidRPr="0022737A">
                              <w:rPr>
                                <w:rFonts w:ascii="Garamond" w:hAnsi="Garamond"/>
                              </w:rPr>
                              <w:t>21</w:t>
                            </w:r>
                          </w:p>
                        </w:txbxContent>
                      </v:textbox>
                      <w10:wrap type="square"/>
                    </v:shape>
                  </w:pict>
                </mc:Fallback>
              </mc:AlternateContent>
            </w:r>
          </w:p>
        </w:tc>
        <w:tc>
          <w:tcPr>
            <w:tcW w:w="6637" w:type="dxa"/>
            <w:gridSpan w:val="2"/>
          </w:tcPr>
          <w:p w14:paraId="67380D05" w14:textId="528D4BE9" w:rsidR="00884751" w:rsidRPr="0037179A" w:rsidRDefault="00884751" w:rsidP="00884751">
            <w:pPr>
              <w:rPr>
                <w:rFonts w:ascii="Garamond" w:hAnsi="Garamond"/>
                <w:b/>
              </w:rPr>
            </w:pPr>
            <w:r w:rsidRPr="0037179A">
              <w:rPr>
                <w:rFonts w:ascii="Garamond" w:hAnsi="Garamond"/>
                <w:b/>
                <w:u w:val="single"/>
              </w:rPr>
              <w:t xml:space="preserve">Wednesday, November </w:t>
            </w:r>
            <w:r w:rsidR="00C04263" w:rsidRPr="0037179A">
              <w:rPr>
                <w:rFonts w:ascii="Garamond" w:hAnsi="Garamond"/>
                <w:b/>
                <w:u w:val="single"/>
              </w:rPr>
              <w:t>2</w:t>
            </w:r>
            <w:r w:rsidRPr="0037179A">
              <w:rPr>
                <w:rFonts w:ascii="Garamond" w:hAnsi="Garamond"/>
                <w:b/>
                <w:u w:val="single"/>
              </w:rPr>
              <w:t>:</w:t>
            </w:r>
            <w:r w:rsidRPr="0037179A">
              <w:rPr>
                <w:rFonts w:ascii="Garamond" w:hAnsi="Garamond"/>
                <w:b/>
              </w:rPr>
              <w:t xml:space="preserve"> </w:t>
            </w:r>
          </w:p>
          <w:p w14:paraId="3781C12B" w14:textId="28A57DE6" w:rsidR="00D62CDE" w:rsidRPr="0037179A" w:rsidRDefault="001F0663" w:rsidP="00D62CDE">
            <w:pPr>
              <w:rPr>
                <w:rFonts w:ascii="Garamond" w:hAnsi="Garamond"/>
                <w:b/>
              </w:rPr>
            </w:pPr>
            <w:r w:rsidRPr="0037179A">
              <w:rPr>
                <w:rFonts w:ascii="Garamond" w:hAnsi="Garamond"/>
                <w:b/>
              </w:rPr>
              <w:t xml:space="preserve">Federal </w:t>
            </w:r>
            <w:r w:rsidR="005D3CA1" w:rsidRPr="0037179A">
              <w:rPr>
                <w:rFonts w:ascii="Garamond" w:hAnsi="Garamond"/>
                <w:b/>
              </w:rPr>
              <w:t>Crimes of T</w:t>
            </w:r>
            <w:r w:rsidR="00D62CDE" w:rsidRPr="0037179A">
              <w:rPr>
                <w:rFonts w:ascii="Garamond" w:hAnsi="Garamond"/>
                <w:b/>
              </w:rPr>
              <w:t>errorism</w:t>
            </w:r>
          </w:p>
          <w:p w14:paraId="49E0F060" w14:textId="3A97B41E" w:rsidR="00891592" w:rsidRPr="0037179A" w:rsidRDefault="00891592" w:rsidP="0073777B">
            <w:pPr>
              <w:pStyle w:val="ListParagraph"/>
              <w:numPr>
                <w:ilvl w:val="0"/>
                <w:numId w:val="43"/>
              </w:numPr>
            </w:pPr>
            <w:r w:rsidRPr="0037179A">
              <w:t>Introduction to Terrorism Crimes</w:t>
            </w:r>
          </w:p>
          <w:p w14:paraId="72ED7DE4" w14:textId="182C7F58" w:rsidR="008B0C71" w:rsidRPr="0037179A" w:rsidRDefault="009E3A61" w:rsidP="008B0C71">
            <w:pPr>
              <w:pStyle w:val="ListParagraph"/>
              <w:numPr>
                <w:ilvl w:val="0"/>
                <w:numId w:val="43"/>
              </w:numPr>
            </w:pPr>
            <w:r>
              <w:t xml:space="preserve">Domestic Terrorism – </w:t>
            </w:r>
            <w:r w:rsidRPr="009E3A61">
              <w:rPr>
                <w:i/>
                <w:iCs w:val="0"/>
              </w:rPr>
              <w:t>United States v. Stone</w:t>
            </w:r>
            <w:r>
              <w:t xml:space="preserve"> +</w:t>
            </w:r>
            <w:r w:rsidR="008B0C71" w:rsidRPr="0037179A">
              <w:t xml:space="preserve"> </w:t>
            </w:r>
            <w:r w:rsidR="00A0070D" w:rsidRPr="0037179A">
              <w:t>Seditious Conspiracy</w:t>
            </w:r>
          </w:p>
          <w:p w14:paraId="26FD0D99" w14:textId="77777777" w:rsidR="00A0070D" w:rsidRPr="0037179A" w:rsidRDefault="00A0070D" w:rsidP="00A0070D">
            <w:pPr>
              <w:pStyle w:val="ListParagraph"/>
              <w:numPr>
                <w:ilvl w:val="0"/>
                <w:numId w:val="0"/>
              </w:numPr>
              <w:ind w:left="720"/>
            </w:pPr>
          </w:p>
          <w:p w14:paraId="07DC71D4" w14:textId="4FDD0631" w:rsidR="00045B34" w:rsidRPr="0037179A" w:rsidRDefault="005D3CA1" w:rsidP="00A0070D">
            <w:pPr>
              <w:pStyle w:val="ListParagraph"/>
              <w:numPr>
                <w:ilvl w:val="0"/>
                <w:numId w:val="43"/>
              </w:numPr>
            </w:pPr>
            <w:r w:rsidRPr="0037179A">
              <w:t xml:space="preserve">Material Support for </w:t>
            </w:r>
            <w:r w:rsidR="000F1B3E" w:rsidRPr="0037179A">
              <w:t xml:space="preserve">International </w:t>
            </w:r>
            <w:r w:rsidRPr="0037179A">
              <w:t xml:space="preserve">Terrorism – </w:t>
            </w:r>
            <w:r w:rsidRPr="0037179A">
              <w:rPr>
                <w:i/>
              </w:rPr>
              <w:t>Holder v. HLP</w:t>
            </w:r>
            <w:r w:rsidR="00D62CDE" w:rsidRPr="0037179A">
              <w:t xml:space="preserve"> </w:t>
            </w:r>
          </w:p>
        </w:tc>
        <w:tc>
          <w:tcPr>
            <w:tcW w:w="2723" w:type="dxa"/>
          </w:tcPr>
          <w:p w14:paraId="2F079860" w14:textId="77777777" w:rsidR="00D62CDE" w:rsidRPr="0037179A" w:rsidRDefault="00D62CDE" w:rsidP="00D62CDE">
            <w:pPr>
              <w:rPr>
                <w:rFonts w:ascii="Garamond" w:hAnsi="Garamond"/>
              </w:rPr>
            </w:pPr>
          </w:p>
          <w:p w14:paraId="31984E2B" w14:textId="77777777" w:rsidR="00ED4F02" w:rsidRPr="0037179A" w:rsidRDefault="00ED4F02" w:rsidP="006535C1">
            <w:pPr>
              <w:rPr>
                <w:rFonts w:ascii="Garamond" w:hAnsi="Garamond"/>
              </w:rPr>
            </w:pPr>
          </w:p>
          <w:p w14:paraId="38632450" w14:textId="77777777" w:rsidR="009E3A61" w:rsidRDefault="006535C1" w:rsidP="006535C1">
            <w:pPr>
              <w:rPr>
                <w:rFonts w:ascii="Garamond" w:hAnsi="Garamond"/>
                <w:bCs/>
              </w:rPr>
            </w:pPr>
            <w:r w:rsidRPr="0037179A">
              <w:rPr>
                <w:rFonts w:ascii="Garamond" w:hAnsi="Garamond"/>
              </w:rPr>
              <w:t>[</w:t>
            </w:r>
            <w:r w:rsidRPr="0037179A">
              <w:rPr>
                <w:rFonts w:ascii="Garamond" w:hAnsi="Garamond"/>
                <w:b/>
              </w:rPr>
              <w:t xml:space="preserve">NSL </w:t>
            </w:r>
            <w:r w:rsidR="00891592" w:rsidRPr="0037179A">
              <w:rPr>
                <w:rFonts w:ascii="Garamond" w:hAnsi="Garamond"/>
                <w:b/>
              </w:rPr>
              <w:t>1031-</w:t>
            </w:r>
            <w:r w:rsidR="00307C18" w:rsidRPr="0037179A">
              <w:rPr>
                <w:rFonts w:ascii="Garamond" w:hAnsi="Garamond"/>
                <w:b/>
              </w:rPr>
              <w:t>32</w:t>
            </w:r>
            <w:r w:rsidR="009E3A61">
              <w:rPr>
                <w:rFonts w:ascii="Garamond" w:hAnsi="Garamond"/>
                <w:bCs/>
              </w:rPr>
              <w:t>]</w:t>
            </w:r>
          </w:p>
          <w:p w14:paraId="3CF9D1E5" w14:textId="5A2BC5AD" w:rsidR="00891592" w:rsidRPr="0037179A" w:rsidRDefault="009E3A61" w:rsidP="006535C1">
            <w:pPr>
              <w:rPr>
                <w:rFonts w:ascii="Garamond" w:hAnsi="Garamond"/>
              </w:rPr>
            </w:pPr>
            <w:r>
              <w:rPr>
                <w:rFonts w:ascii="Garamond" w:hAnsi="Garamond"/>
                <w:bCs/>
              </w:rPr>
              <w:t>[</w:t>
            </w:r>
            <w:r>
              <w:rPr>
                <w:rFonts w:ascii="Garamond" w:hAnsi="Garamond"/>
                <w:b/>
              </w:rPr>
              <w:t xml:space="preserve">NSL 1042-47 </w:t>
            </w:r>
            <w:r>
              <w:rPr>
                <w:rFonts w:ascii="Garamond" w:hAnsi="Garamond"/>
                <w:bCs/>
              </w:rPr>
              <w:t xml:space="preserve">+ </w:t>
            </w:r>
            <w:r w:rsidR="00AB1B90" w:rsidRPr="0037179A">
              <w:rPr>
                <w:rFonts w:ascii="Garamond" w:hAnsi="Garamond"/>
                <w:b/>
                <w:i/>
                <w:iCs/>
              </w:rPr>
              <w:t>Supplement</w:t>
            </w:r>
            <w:r w:rsidR="00AB1B90" w:rsidRPr="0037179A">
              <w:rPr>
                <w:rFonts w:ascii="Garamond" w:hAnsi="Garamond"/>
                <w:b/>
              </w:rPr>
              <w:t xml:space="preserve"> 106-09</w:t>
            </w:r>
            <w:r w:rsidR="008B0C71" w:rsidRPr="0037179A">
              <w:rPr>
                <w:rFonts w:ascii="Garamond" w:hAnsi="Garamond"/>
                <w:b/>
              </w:rPr>
              <w:t>; 12</w:t>
            </w:r>
            <w:r w:rsidR="0099435A" w:rsidRPr="0037179A">
              <w:rPr>
                <w:rFonts w:ascii="Garamond" w:hAnsi="Garamond"/>
                <w:b/>
              </w:rPr>
              <w:t>9</w:t>
            </w:r>
            <w:r w:rsidR="008B0C71" w:rsidRPr="0037179A">
              <w:rPr>
                <w:rFonts w:ascii="Garamond" w:hAnsi="Garamond"/>
                <w:b/>
              </w:rPr>
              <w:t>-3</w:t>
            </w:r>
            <w:r>
              <w:rPr>
                <w:rFonts w:ascii="Garamond" w:hAnsi="Garamond"/>
                <w:b/>
              </w:rPr>
              <w:t>2</w:t>
            </w:r>
            <w:r w:rsidR="008B0C71" w:rsidRPr="0037179A">
              <w:rPr>
                <w:rFonts w:ascii="Garamond" w:hAnsi="Garamond"/>
                <w:b/>
              </w:rPr>
              <w:t>;</w:t>
            </w:r>
            <w:r w:rsidR="00A0070D" w:rsidRPr="0037179A">
              <w:rPr>
                <w:rFonts w:ascii="Garamond" w:hAnsi="Garamond"/>
                <w:b/>
              </w:rPr>
              <w:t xml:space="preserve"> 154-6</w:t>
            </w:r>
            <w:r>
              <w:rPr>
                <w:rFonts w:ascii="Garamond" w:hAnsi="Garamond"/>
                <w:b/>
              </w:rPr>
              <w:t>0</w:t>
            </w:r>
            <w:r w:rsidR="00891592" w:rsidRPr="0037179A">
              <w:rPr>
                <w:rFonts w:ascii="Garamond" w:hAnsi="Garamond"/>
              </w:rPr>
              <w:t>]</w:t>
            </w:r>
          </w:p>
          <w:p w14:paraId="516D63DB" w14:textId="07281478" w:rsidR="00045B34" w:rsidRPr="0037179A" w:rsidRDefault="00891592" w:rsidP="00ED4F02">
            <w:pPr>
              <w:rPr>
                <w:rFonts w:ascii="Garamond" w:hAnsi="Garamond"/>
              </w:rPr>
            </w:pPr>
            <w:r w:rsidRPr="0037179A">
              <w:rPr>
                <w:rFonts w:ascii="Garamond" w:hAnsi="Garamond"/>
              </w:rPr>
              <w:t>[</w:t>
            </w:r>
            <w:r w:rsidRPr="0037179A">
              <w:rPr>
                <w:rFonts w:ascii="Garamond" w:hAnsi="Garamond"/>
                <w:b/>
              </w:rPr>
              <w:t>NSL 1048-6</w:t>
            </w:r>
            <w:r w:rsidR="00045B34" w:rsidRPr="0037179A">
              <w:rPr>
                <w:rFonts w:ascii="Garamond" w:hAnsi="Garamond"/>
                <w:b/>
              </w:rPr>
              <w:t>5</w:t>
            </w:r>
            <w:r w:rsidR="006535C1" w:rsidRPr="0037179A">
              <w:rPr>
                <w:rFonts w:ascii="Garamond" w:hAnsi="Garamond"/>
              </w:rPr>
              <w:t>]</w:t>
            </w:r>
          </w:p>
        </w:tc>
      </w:tr>
      <w:tr w:rsidR="00BE40F2" w:rsidRPr="00BE40F2" w14:paraId="3DC1B032" w14:textId="77777777" w:rsidTr="00965233">
        <w:tc>
          <w:tcPr>
            <w:tcW w:w="468" w:type="dxa"/>
          </w:tcPr>
          <w:p w14:paraId="39179345" w14:textId="09800683" w:rsidR="00D62CDE"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66432" behindDoc="0" locked="0" layoutInCell="1" allowOverlap="1" wp14:anchorId="0F8688FD" wp14:editId="2FD650CC">
                      <wp:simplePos x="0" y="0"/>
                      <wp:positionH relativeFrom="column">
                        <wp:posOffset>-65405</wp:posOffset>
                      </wp:positionH>
                      <wp:positionV relativeFrom="paragraph">
                        <wp:posOffset>19685</wp:posOffset>
                      </wp:positionV>
                      <wp:extent cx="339725" cy="342900"/>
                      <wp:effectExtent l="0" t="0" r="0" b="12700"/>
                      <wp:wrapSquare wrapText="bothSides"/>
                      <wp:docPr id="38" name="Text Box 38"/>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E14E27" w14:textId="662A73CB" w:rsidR="00755EFC" w:rsidRPr="0022737A" w:rsidRDefault="0011551F" w:rsidP="0022737A">
                                  <w:pPr>
                                    <w:rPr>
                                      <w:rFonts w:ascii="Garamond" w:hAnsi="Garamond"/>
                                    </w:rPr>
                                  </w:pPr>
                                  <w:r>
                                    <w:rPr>
                                      <w:rFonts w:ascii="Garamond" w:hAnsi="Garamond"/>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8688FD" id="_x0000_t202" coordsize="21600,21600" o:spt="202" path="m,l,21600r21600,l21600,xe">
                      <v:stroke joinstyle="miter"/>
                      <v:path gradientshapeok="t" o:connecttype="rect"/>
                    </v:shapetype>
                    <v:shape id="Text Box 38" o:spid="_x0000_s1047" type="#_x0000_t202" style="position:absolute;left:0;text-align:left;margin-left:-5.15pt;margin-top:1.55pt;width:26.75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" filled="f" stroked="f">
                      <v:textbox>
                        <w:txbxContent>
                          <w:p w14:paraId="27E14E27" w14:textId="662A73CB" w:rsidR="00755EFC" w:rsidRPr="0022737A" w:rsidRDefault="0011551F" w:rsidP="0022737A">
                            <w:pPr>
                              <w:rPr>
                                <w:rFonts w:ascii="Garamond" w:hAnsi="Garamond"/>
                              </w:rPr>
                            </w:pPr>
                            <w:r>
                              <w:rPr>
                                <w:rFonts w:ascii="Garamond" w:hAnsi="Garamond"/>
                              </w:rPr>
                              <w:t>22</w:t>
                            </w:r>
                          </w:p>
                        </w:txbxContent>
                      </v:textbox>
                      <w10:wrap type="square"/>
                    </v:shape>
                  </w:pict>
                </mc:Fallback>
              </mc:AlternateContent>
            </w:r>
          </w:p>
        </w:tc>
        <w:tc>
          <w:tcPr>
            <w:tcW w:w="6007" w:type="dxa"/>
          </w:tcPr>
          <w:p w14:paraId="5E85AA8B" w14:textId="2DDA87A6" w:rsidR="00ED4F02" w:rsidRDefault="0011551F" w:rsidP="00ED4F02">
            <w:pPr>
              <w:rPr>
                <w:rFonts w:ascii="Garamond" w:hAnsi="Garamond"/>
                <w:b/>
              </w:rPr>
            </w:pPr>
            <w:r>
              <w:rPr>
                <w:rFonts w:ascii="Garamond" w:hAnsi="Garamond"/>
                <w:b/>
                <w:u w:val="single"/>
              </w:rPr>
              <w:t>Wednesday</w:t>
            </w:r>
            <w:r w:rsidRPr="00884751">
              <w:rPr>
                <w:rFonts w:ascii="Garamond" w:hAnsi="Garamond"/>
                <w:b/>
                <w:u w:val="single"/>
              </w:rPr>
              <w:t xml:space="preserve">, </w:t>
            </w:r>
            <w:r>
              <w:rPr>
                <w:rFonts w:ascii="Garamond" w:hAnsi="Garamond"/>
                <w:b/>
                <w:u w:val="single"/>
              </w:rPr>
              <w:t>November 9</w:t>
            </w:r>
            <w:r w:rsidR="00ED4F02" w:rsidRPr="00884751">
              <w:rPr>
                <w:rFonts w:ascii="Garamond" w:hAnsi="Garamond"/>
                <w:b/>
                <w:u w:val="single"/>
              </w:rPr>
              <w:t>:</w:t>
            </w:r>
            <w:r w:rsidR="00ED4F02">
              <w:rPr>
                <w:rFonts w:ascii="Garamond" w:hAnsi="Garamond"/>
                <w:b/>
              </w:rPr>
              <w:t xml:space="preserve"> </w:t>
            </w:r>
          </w:p>
          <w:p w14:paraId="458A5963" w14:textId="6FDB99DF" w:rsidR="00D62CDE" w:rsidRPr="00BE40F2" w:rsidRDefault="00D62CDE" w:rsidP="00D62CDE">
            <w:pPr>
              <w:rPr>
                <w:rFonts w:ascii="Garamond" w:hAnsi="Garamond"/>
                <w:b/>
              </w:rPr>
            </w:pPr>
            <w:r w:rsidRPr="00BE40F2">
              <w:rPr>
                <w:rFonts w:ascii="Garamond" w:hAnsi="Garamond"/>
                <w:b/>
              </w:rPr>
              <w:t>Procedural Issues in</w:t>
            </w:r>
            <w:r w:rsidR="004027A2" w:rsidRPr="00BE40F2">
              <w:rPr>
                <w:rFonts w:ascii="Garamond" w:hAnsi="Garamond"/>
                <w:b/>
              </w:rPr>
              <w:t xml:space="preserve"> Civilian Court</w:t>
            </w:r>
          </w:p>
          <w:p w14:paraId="1C4FA313" w14:textId="5DED31B9" w:rsidR="003C54D9" w:rsidRPr="00BE40F2" w:rsidRDefault="007B4D2C" w:rsidP="0073777B">
            <w:pPr>
              <w:pStyle w:val="ListParagraph"/>
              <w:numPr>
                <w:ilvl w:val="0"/>
                <w:numId w:val="44"/>
              </w:numPr>
            </w:pPr>
            <w:r w:rsidRPr="00BE40F2">
              <w:t xml:space="preserve">Presentment &amp; </w:t>
            </w:r>
            <w:r w:rsidR="0050762D" w:rsidRPr="00BE40F2">
              <w:rPr>
                <w:i/>
              </w:rPr>
              <w:t>Miranda</w:t>
            </w:r>
            <w:r w:rsidR="0050762D" w:rsidRPr="00BE40F2">
              <w:t xml:space="preserve"> Warnings</w:t>
            </w:r>
            <w:r w:rsidRPr="00BE40F2">
              <w:t xml:space="preserve"> (</w:t>
            </w:r>
            <w:r w:rsidRPr="00BE40F2">
              <w:rPr>
                <w:i/>
              </w:rPr>
              <w:t xml:space="preserve">U.S. v. </w:t>
            </w:r>
            <w:proofErr w:type="spellStart"/>
            <w:r w:rsidRPr="00BE40F2">
              <w:rPr>
                <w:i/>
              </w:rPr>
              <w:t>Khattaleh</w:t>
            </w:r>
            <w:proofErr w:type="spellEnd"/>
            <w:r w:rsidRPr="00BE40F2">
              <w:t>)</w:t>
            </w:r>
          </w:p>
          <w:p w14:paraId="4535B9F6" w14:textId="77777777" w:rsidR="0050762D" w:rsidRPr="00BE40F2" w:rsidRDefault="000B4F8C" w:rsidP="0073777B">
            <w:pPr>
              <w:pStyle w:val="ListParagraph"/>
              <w:numPr>
                <w:ilvl w:val="0"/>
                <w:numId w:val="44"/>
              </w:numPr>
            </w:pPr>
            <w:r w:rsidRPr="00BE40F2">
              <w:t>Coerced Evidence</w:t>
            </w:r>
          </w:p>
          <w:p w14:paraId="58798758" w14:textId="60A31F67" w:rsidR="000B4F8C" w:rsidRPr="00BE40F2" w:rsidRDefault="000B4F8C" w:rsidP="0073777B">
            <w:pPr>
              <w:pStyle w:val="ListParagraph"/>
              <w:numPr>
                <w:ilvl w:val="0"/>
                <w:numId w:val="44"/>
              </w:numPr>
            </w:pPr>
            <w:r w:rsidRPr="00BE40F2">
              <w:t>The Classified Information Procedures Act</w:t>
            </w:r>
          </w:p>
        </w:tc>
        <w:tc>
          <w:tcPr>
            <w:tcW w:w="3353" w:type="dxa"/>
            <w:gridSpan w:val="2"/>
          </w:tcPr>
          <w:p w14:paraId="7141F36E" w14:textId="01DD3A9D" w:rsidR="00D62CDE" w:rsidRDefault="00D62CDE" w:rsidP="00D62CDE">
            <w:pPr>
              <w:rPr>
                <w:rFonts w:ascii="Garamond" w:hAnsi="Garamond"/>
              </w:rPr>
            </w:pPr>
          </w:p>
          <w:p w14:paraId="1F1E5641" w14:textId="77777777" w:rsidR="00ED4F02" w:rsidRPr="00BE40F2" w:rsidRDefault="00ED4F02" w:rsidP="00D62CDE">
            <w:pPr>
              <w:rPr>
                <w:rFonts w:ascii="Garamond" w:hAnsi="Garamond"/>
              </w:rPr>
            </w:pPr>
          </w:p>
          <w:p w14:paraId="479A3385" w14:textId="12AD1358" w:rsidR="00ED4F02" w:rsidRDefault="006535C1" w:rsidP="007B659A">
            <w:pPr>
              <w:rPr>
                <w:rFonts w:ascii="Garamond" w:hAnsi="Garamond"/>
              </w:rPr>
            </w:pPr>
            <w:r w:rsidRPr="00BE40F2">
              <w:rPr>
                <w:rFonts w:ascii="Garamond" w:hAnsi="Garamond"/>
              </w:rPr>
              <w:t>[</w:t>
            </w:r>
            <w:r w:rsidRPr="00BE40F2">
              <w:rPr>
                <w:rFonts w:ascii="Garamond" w:hAnsi="Garamond"/>
                <w:b/>
              </w:rPr>
              <w:t xml:space="preserve">NSL </w:t>
            </w:r>
            <w:r w:rsidR="00891592" w:rsidRPr="00BE40F2">
              <w:rPr>
                <w:rFonts w:ascii="Garamond" w:hAnsi="Garamond"/>
                <w:b/>
              </w:rPr>
              <w:t>1083-90</w:t>
            </w:r>
            <w:r w:rsidRPr="00BE40F2">
              <w:rPr>
                <w:rFonts w:ascii="Garamond" w:hAnsi="Garamond"/>
              </w:rPr>
              <w:t>]</w:t>
            </w:r>
          </w:p>
          <w:p w14:paraId="000A9FEE" w14:textId="69DFBE73" w:rsidR="00891592" w:rsidRPr="00BE40F2" w:rsidRDefault="00891592" w:rsidP="007B659A">
            <w:pPr>
              <w:rPr>
                <w:rFonts w:ascii="Garamond" w:hAnsi="Garamond"/>
              </w:rPr>
            </w:pPr>
            <w:r w:rsidRPr="00BE40F2">
              <w:rPr>
                <w:rFonts w:ascii="Garamond" w:hAnsi="Garamond"/>
              </w:rPr>
              <w:t>[</w:t>
            </w:r>
            <w:r w:rsidRPr="00BE40F2">
              <w:rPr>
                <w:rFonts w:ascii="Garamond" w:hAnsi="Garamond"/>
                <w:b/>
              </w:rPr>
              <w:t>NSL 1090-96</w:t>
            </w:r>
            <w:r w:rsidRPr="00BE40F2">
              <w:rPr>
                <w:rFonts w:ascii="Garamond" w:hAnsi="Garamond"/>
              </w:rPr>
              <w:t>]</w:t>
            </w:r>
          </w:p>
          <w:p w14:paraId="494A2D89" w14:textId="39582945" w:rsidR="00891592" w:rsidRPr="00BE40F2" w:rsidRDefault="00891592" w:rsidP="007B659A">
            <w:pPr>
              <w:rPr>
                <w:rFonts w:ascii="Garamond" w:hAnsi="Garamond"/>
              </w:rPr>
            </w:pPr>
            <w:r w:rsidRPr="00BE40F2">
              <w:rPr>
                <w:rFonts w:ascii="Garamond" w:hAnsi="Garamond"/>
              </w:rPr>
              <w:t>[</w:t>
            </w:r>
            <w:r w:rsidRPr="00BE40F2">
              <w:rPr>
                <w:rFonts w:ascii="Garamond" w:hAnsi="Garamond"/>
                <w:b/>
              </w:rPr>
              <w:t>NSL 1096-07</w:t>
            </w:r>
            <w:r w:rsidRPr="00BE40F2">
              <w:rPr>
                <w:rFonts w:ascii="Garamond" w:hAnsi="Garamond"/>
              </w:rPr>
              <w:t>]</w:t>
            </w:r>
          </w:p>
        </w:tc>
      </w:tr>
    </w:tbl>
    <w:p w14:paraId="7E405A1F" w14:textId="60F802EE" w:rsidR="00D44AE1" w:rsidRDefault="00D44AE1" w:rsidP="00342CA6">
      <w:pPr>
        <w:rPr>
          <w:rFonts w:ascii="Garamond" w:hAnsi="Garamond"/>
        </w:rPr>
      </w:pPr>
    </w:p>
    <w:tbl>
      <w:tblPr>
        <w:tblStyle w:val="TableGrid"/>
        <w:tblW w:w="9846" w:type="dxa"/>
        <w:tblLayout w:type="fixed"/>
        <w:tblLook w:val="04A0" w:firstRow="1" w:lastRow="0" w:firstColumn="1" w:lastColumn="0" w:noHBand="0" w:noVBand="1"/>
      </w:tblPr>
      <w:tblGrid>
        <w:gridCol w:w="18"/>
        <w:gridCol w:w="450"/>
        <w:gridCol w:w="18"/>
        <w:gridCol w:w="5719"/>
        <w:gridCol w:w="3616"/>
        <w:gridCol w:w="25"/>
      </w:tblGrid>
      <w:tr w:rsidR="00BE40F2" w:rsidRPr="00BE40F2" w14:paraId="090F6658" w14:textId="77777777" w:rsidTr="009D21F5">
        <w:trPr>
          <w:gridAfter w:val="1"/>
          <w:wAfter w:w="25" w:type="dxa"/>
          <w:trHeight w:val="263"/>
        </w:trPr>
        <w:tc>
          <w:tcPr>
            <w:tcW w:w="9821" w:type="dxa"/>
            <w:gridSpan w:val="5"/>
            <w:shd w:val="clear" w:color="auto" w:fill="A6A6A6"/>
          </w:tcPr>
          <w:p w14:paraId="3E316C2A" w14:textId="38AC30A5" w:rsidR="00D62CDE" w:rsidRPr="00BE40F2" w:rsidRDefault="009C7D88" w:rsidP="009D21F5">
            <w:pPr>
              <w:pStyle w:val="Heading1"/>
            </w:pPr>
            <w:r w:rsidRPr="00BE40F2">
              <w:t>National Security</w:t>
            </w:r>
            <w:r w:rsidR="00D62CDE" w:rsidRPr="00BE40F2">
              <w:t xml:space="preserve"> Information</w:t>
            </w:r>
          </w:p>
        </w:tc>
      </w:tr>
      <w:tr w:rsidR="00BE40F2" w:rsidRPr="00BE40F2" w14:paraId="7BE83A23" w14:textId="77777777" w:rsidTr="000F1B3E">
        <w:trPr>
          <w:gridBefore w:val="1"/>
          <w:wBefore w:w="18" w:type="dxa"/>
          <w:trHeight w:val="341"/>
        </w:trPr>
        <w:tc>
          <w:tcPr>
            <w:tcW w:w="468" w:type="dxa"/>
            <w:gridSpan w:val="2"/>
          </w:tcPr>
          <w:p w14:paraId="0C2C62B3" w14:textId="77777777" w:rsidR="009D21F5" w:rsidRPr="00BE40F2" w:rsidRDefault="009D21F5" w:rsidP="009D21F5">
            <w:pPr>
              <w:ind w:left="1080"/>
              <w:rPr>
                <w:rFonts w:ascii="Garamond" w:hAnsi="Garamond"/>
                <w:noProof/>
              </w:rPr>
            </w:pPr>
            <w:r w:rsidRPr="00BE40F2">
              <w:rPr>
                <w:rFonts w:ascii="Garamond" w:hAnsi="Garamond"/>
                <w:noProof/>
              </w:rPr>
              <w:t>#</w:t>
            </w:r>
          </w:p>
        </w:tc>
        <w:tc>
          <w:tcPr>
            <w:tcW w:w="5719" w:type="dxa"/>
          </w:tcPr>
          <w:p w14:paraId="1DD33722" w14:textId="77777777" w:rsidR="009D21F5" w:rsidRPr="00BE40F2" w:rsidRDefault="009D21F5" w:rsidP="009D21F5">
            <w:pPr>
              <w:rPr>
                <w:rFonts w:ascii="Garamond" w:hAnsi="Garamond"/>
                <w:b/>
                <w:u w:val="single"/>
              </w:rPr>
            </w:pPr>
            <w:r w:rsidRPr="00BE40F2">
              <w:rPr>
                <w:rFonts w:ascii="Garamond" w:hAnsi="Garamond"/>
                <w:b/>
                <w:u w:val="single"/>
              </w:rPr>
              <w:t>Class Date &amp; Topic</w:t>
            </w:r>
          </w:p>
        </w:tc>
        <w:tc>
          <w:tcPr>
            <w:tcW w:w="3641" w:type="dxa"/>
            <w:gridSpan w:val="2"/>
          </w:tcPr>
          <w:p w14:paraId="4AF6DF7A" w14:textId="77777777" w:rsidR="009D21F5" w:rsidRPr="00BE40F2" w:rsidRDefault="009D21F5" w:rsidP="009D21F5">
            <w:pPr>
              <w:rPr>
                <w:rFonts w:ascii="Garamond" w:hAnsi="Garamond"/>
                <w:b/>
                <w:u w:val="single"/>
              </w:rPr>
            </w:pPr>
            <w:r w:rsidRPr="00BE40F2">
              <w:rPr>
                <w:rFonts w:ascii="Garamond" w:hAnsi="Garamond"/>
                <w:b/>
                <w:u w:val="single"/>
              </w:rPr>
              <w:t>Assignment</w:t>
            </w:r>
          </w:p>
        </w:tc>
      </w:tr>
      <w:tr w:rsidR="00BE40F2" w:rsidRPr="00BE40F2" w14:paraId="6B020F64" w14:textId="77777777" w:rsidTr="000F1B3E">
        <w:trPr>
          <w:gridAfter w:val="1"/>
          <w:wAfter w:w="25" w:type="dxa"/>
          <w:trHeight w:val="1277"/>
        </w:trPr>
        <w:tc>
          <w:tcPr>
            <w:tcW w:w="468" w:type="dxa"/>
            <w:gridSpan w:val="2"/>
          </w:tcPr>
          <w:p w14:paraId="2FDB809A" w14:textId="234EEBA2" w:rsidR="00D62CDE" w:rsidRPr="00BE40F2" w:rsidRDefault="0022737A" w:rsidP="009C7D88">
            <w:pPr>
              <w:ind w:left="1080"/>
              <w:rPr>
                <w:rFonts w:ascii="Garamond" w:hAnsi="Garamond"/>
              </w:rPr>
            </w:pPr>
            <w:r w:rsidRPr="00BE40F2">
              <w:rPr>
                <w:rFonts w:ascii="Garamond" w:hAnsi="Garamond"/>
                <w:noProof/>
              </w:rPr>
              <mc:AlternateContent>
                <mc:Choice Requires="wps">
                  <w:drawing>
                    <wp:anchor distT="0" distB="0" distL="114300" distR="114300" simplePos="0" relativeHeight="251656192" behindDoc="0" locked="0" layoutInCell="1" allowOverlap="1" wp14:anchorId="25B268EA" wp14:editId="675C0EF9">
                      <wp:simplePos x="0" y="0"/>
                      <wp:positionH relativeFrom="column">
                        <wp:posOffset>-65405</wp:posOffset>
                      </wp:positionH>
                      <wp:positionV relativeFrom="paragraph">
                        <wp:posOffset>95885</wp:posOffset>
                      </wp:positionV>
                      <wp:extent cx="339725" cy="342900"/>
                      <wp:effectExtent l="0" t="0" r="0" b="12700"/>
                      <wp:wrapSquare wrapText="bothSides"/>
                      <wp:docPr id="40" name="Text Box 40"/>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E5CF4E" w14:textId="26AFC46B" w:rsidR="00755EFC" w:rsidRPr="0022737A" w:rsidRDefault="00755EFC" w:rsidP="0022737A">
                                  <w:pPr>
                                    <w:rPr>
                                      <w:rFonts w:ascii="Garamond" w:hAnsi="Garamond"/>
                                    </w:rPr>
                                  </w:pPr>
                                  <w:r w:rsidRPr="0022737A">
                                    <w:rPr>
                                      <w:rFonts w:ascii="Garamond" w:hAnsi="Garamond"/>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268EA" id="Text Box 40" o:spid="_x0000_s1049" type="#_x0000_t202" style="position:absolute;left:0;text-align:left;margin-left:-5.15pt;margin-top:7.55pt;width:26.7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" filled="f" stroked="f">
                      <v:textbox>
                        <w:txbxContent>
                          <w:p w14:paraId="78E5CF4E" w14:textId="26AFC46B" w:rsidR="00755EFC" w:rsidRPr="0022737A" w:rsidRDefault="00755EFC" w:rsidP="0022737A">
                            <w:pPr>
                              <w:rPr>
                                <w:rFonts w:ascii="Garamond" w:hAnsi="Garamond"/>
                              </w:rPr>
                            </w:pPr>
                            <w:r w:rsidRPr="0022737A">
                              <w:rPr>
                                <w:rFonts w:ascii="Garamond" w:hAnsi="Garamond"/>
                              </w:rPr>
                              <w:t>24</w:t>
                            </w:r>
                          </w:p>
                        </w:txbxContent>
                      </v:textbox>
                      <w10:wrap type="square"/>
                    </v:shape>
                  </w:pict>
                </mc:Fallback>
              </mc:AlternateContent>
            </w:r>
          </w:p>
        </w:tc>
        <w:tc>
          <w:tcPr>
            <w:tcW w:w="5737" w:type="dxa"/>
            <w:gridSpan w:val="2"/>
          </w:tcPr>
          <w:p w14:paraId="6226DC29" w14:textId="21D5413F" w:rsidR="00ED4F02" w:rsidRDefault="00ED4F02" w:rsidP="00ED4F02">
            <w:pPr>
              <w:rPr>
                <w:rFonts w:ascii="Garamond" w:hAnsi="Garamond"/>
                <w:b/>
              </w:rPr>
            </w:pPr>
            <w:r>
              <w:rPr>
                <w:rFonts w:ascii="Garamond" w:hAnsi="Garamond"/>
                <w:b/>
                <w:u w:val="single"/>
              </w:rPr>
              <w:t>Monday</w:t>
            </w:r>
            <w:r w:rsidRPr="00884751">
              <w:rPr>
                <w:rFonts w:ascii="Garamond" w:hAnsi="Garamond"/>
                <w:b/>
                <w:u w:val="single"/>
              </w:rPr>
              <w:t xml:space="preserve">, </w:t>
            </w:r>
            <w:r>
              <w:rPr>
                <w:rFonts w:ascii="Garamond" w:hAnsi="Garamond"/>
                <w:b/>
                <w:u w:val="single"/>
              </w:rPr>
              <w:t xml:space="preserve">November </w:t>
            </w:r>
            <w:r w:rsidR="00C04263">
              <w:rPr>
                <w:rFonts w:ascii="Garamond" w:hAnsi="Garamond"/>
                <w:b/>
                <w:u w:val="single"/>
              </w:rPr>
              <w:t>14</w:t>
            </w:r>
            <w:r w:rsidRPr="00884751">
              <w:rPr>
                <w:rFonts w:ascii="Garamond" w:hAnsi="Garamond"/>
                <w:b/>
                <w:u w:val="single"/>
              </w:rPr>
              <w:t>:</w:t>
            </w:r>
            <w:r>
              <w:rPr>
                <w:rFonts w:ascii="Garamond" w:hAnsi="Garamond"/>
                <w:b/>
              </w:rPr>
              <w:t xml:space="preserve"> </w:t>
            </w:r>
          </w:p>
          <w:p w14:paraId="23DFED35" w14:textId="25953CBA" w:rsidR="00D62CDE" w:rsidRPr="00BE40F2" w:rsidRDefault="00D62CDE" w:rsidP="00820681">
            <w:pPr>
              <w:rPr>
                <w:rFonts w:ascii="Garamond" w:hAnsi="Garamond"/>
                <w:b/>
              </w:rPr>
            </w:pPr>
            <w:r w:rsidRPr="00BE40F2">
              <w:rPr>
                <w:rFonts w:ascii="Garamond" w:hAnsi="Garamond"/>
                <w:b/>
              </w:rPr>
              <w:t xml:space="preserve">The </w:t>
            </w:r>
            <w:r w:rsidR="00820681" w:rsidRPr="00BE40F2">
              <w:rPr>
                <w:rFonts w:ascii="Garamond" w:hAnsi="Garamond"/>
                <w:b/>
              </w:rPr>
              <w:t>Espionage A</w:t>
            </w:r>
            <w:r w:rsidRPr="00BE40F2">
              <w:rPr>
                <w:rFonts w:ascii="Garamond" w:hAnsi="Garamond"/>
                <w:b/>
              </w:rPr>
              <w:t>c</w:t>
            </w:r>
            <w:r w:rsidR="00820681" w:rsidRPr="00BE40F2">
              <w:rPr>
                <w:rFonts w:ascii="Garamond" w:hAnsi="Garamond"/>
                <w:b/>
              </w:rPr>
              <w:t>t &amp; “Authorized” Leaks</w:t>
            </w:r>
          </w:p>
          <w:p w14:paraId="6732F8F7" w14:textId="1649CFC3" w:rsidR="00EC7C53" w:rsidRPr="00BE40F2" w:rsidRDefault="00EC7C53" w:rsidP="0073777B">
            <w:pPr>
              <w:pStyle w:val="ListParagraph"/>
              <w:numPr>
                <w:ilvl w:val="0"/>
                <w:numId w:val="5"/>
              </w:numPr>
              <w:rPr>
                <w:i/>
              </w:rPr>
            </w:pPr>
            <w:r w:rsidRPr="00BE40F2">
              <w:rPr>
                <w:i/>
              </w:rPr>
              <w:t>Optional</w:t>
            </w:r>
            <w:r w:rsidRPr="00BE40F2">
              <w:t>:  Kahn, The Law of Classified Information: A Primer</w:t>
            </w:r>
          </w:p>
          <w:p w14:paraId="00D82019" w14:textId="77777777" w:rsidR="00584C95" w:rsidRPr="00AA18B3" w:rsidRDefault="00D44AE1" w:rsidP="0073777B">
            <w:pPr>
              <w:pStyle w:val="ListParagraph"/>
              <w:numPr>
                <w:ilvl w:val="0"/>
                <w:numId w:val="5"/>
              </w:numPr>
              <w:rPr>
                <w:i/>
              </w:rPr>
            </w:pPr>
            <w:r w:rsidRPr="00BE40F2">
              <w:t xml:space="preserve">The Espionage Act, </w:t>
            </w:r>
            <w:r w:rsidRPr="00BE40F2">
              <w:rPr>
                <w:i/>
              </w:rPr>
              <w:t xml:space="preserve">United States v. Rosen </w:t>
            </w:r>
            <w:r w:rsidRPr="00BE40F2">
              <w:t>(redux)</w:t>
            </w:r>
          </w:p>
          <w:p w14:paraId="6AF32412" w14:textId="35B8C28A" w:rsidR="00AA18B3" w:rsidRPr="00502D5F" w:rsidRDefault="00AA18B3" w:rsidP="00502D5F">
            <w:pPr>
              <w:pStyle w:val="ListParagraph"/>
              <w:numPr>
                <w:ilvl w:val="0"/>
                <w:numId w:val="5"/>
              </w:numPr>
              <w:rPr>
                <w:b/>
                <w:bCs/>
                <w:i/>
              </w:rPr>
            </w:pPr>
            <w:r>
              <w:rPr>
                <w:b/>
                <w:bCs/>
              </w:rPr>
              <w:t>[Optional podcast]</w:t>
            </w:r>
            <w:r>
              <w:t xml:space="preserve">: </w:t>
            </w:r>
            <w:r w:rsidR="00502D5F">
              <w:t xml:space="preserve">Advisory </w:t>
            </w:r>
            <w:r w:rsidR="00E139AE">
              <w:t>Opinions</w:t>
            </w:r>
            <w:r>
              <w:t>,</w:t>
            </w:r>
            <w:r w:rsidRPr="00502D5F">
              <w:t xml:space="preserve"> </w:t>
            </w:r>
            <w:r w:rsidR="00502D5F" w:rsidRPr="00502D5F">
              <w:rPr>
                <w:i/>
              </w:rPr>
              <w:t>Mar-a-Lago Search Part of Espionage Act Investigation</w:t>
            </w:r>
            <w:r w:rsidR="00103AB2" w:rsidRPr="00502D5F">
              <w:rPr>
                <w:i/>
              </w:rPr>
              <w:t xml:space="preserve"> </w:t>
            </w:r>
            <w:r>
              <w:t>(</w:t>
            </w:r>
            <w:r w:rsidR="00103AB2">
              <w:t>the Espionage Act and the search</w:t>
            </w:r>
            <w:r>
              <w:t xml:space="preserve"> </w:t>
            </w:r>
            <w:r w:rsidR="0011551F">
              <w:t xml:space="preserve">of </w:t>
            </w:r>
            <w:r>
              <w:t>President Trump)</w:t>
            </w:r>
            <w:r w:rsidR="000C50C8">
              <w:t xml:space="preserve"> (note: this one is informative but kind of dry…)</w:t>
            </w:r>
          </w:p>
        </w:tc>
        <w:tc>
          <w:tcPr>
            <w:tcW w:w="3616" w:type="dxa"/>
          </w:tcPr>
          <w:p w14:paraId="08B8586A" w14:textId="104179EA" w:rsidR="00D44AE1" w:rsidRDefault="00D44AE1" w:rsidP="00D62CDE">
            <w:pPr>
              <w:rPr>
                <w:rFonts w:ascii="Garamond" w:hAnsi="Garamond"/>
              </w:rPr>
            </w:pPr>
          </w:p>
          <w:p w14:paraId="3AEEB750" w14:textId="77777777" w:rsidR="00ED4F02" w:rsidRPr="00BE40F2" w:rsidRDefault="00ED4F02" w:rsidP="00D62CDE">
            <w:pPr>
              <w:rPr>
                <w:rFonts w:ascii="Garamond" w:hAnsi="Garamond"/>
              </w:rPr>
            </w:pPr>
          </w:p>
          <w:p w14:paraId="2D761939" w14:textId="3868AEAE" w:rsidR="00307C18" w:rsidRPr="00BE40F2" w:rsidRDefault="00307C18" w:rsidP="008E2B4D">
            <w:pPr>
              <w:rPr>
                <w:rFonts w:ascii="Garamond" w:hAnsi="Garamond"/>
              </w:rPr>
            </w:pPr>
            <w:r w:rsidRPr="00BE40F2">
              <w:rPr>
                <w:rFonts w:ascii="Garamond" w:hAnsi="Garamond"/>
              </w:rPr>
              <w:t>[</w:t>
            </w:r>
            <w:r w:rsidR="00460939" w:rsidRPr="00BE40F2">
              <w:rPr>
                <w:rFonts w:ascii="Garamond" w:hAnsi="Garamond"/>
                <w:b/>
                <w:bCs/>
              </w:rPr>
              <w:t>Optional</w:t>
            </w:r>
            <w:r w:rsidR="00460939" w:rsidRPr="00BE40F2">
              <w:rPr>
                <w:rFonts w:ascii="Garamond" w:hAnsi="Garamond"/>
              </w:rPr>
              <w:t xml:space="preserve"> </w:t>
            </w:r>
            <w:r w:rsidRPr="00BE40F2">
              <w:rPr>
                <w:rFonts w:ascii="Garamond" w:hAnsi="Garamond"/>
                <w:b/>
              </w:rPr>
              <w:t>Handout</w:t>
            </w:r>
            <w:r w:rsidRPr="00BE40F2">
              <w:rPr>
                <w:rFonts w:ascii="Garamond" w:hAnsi="Garamond"/>
              </w:rPr>
              <w:t>]</w:t>
            </w:r>
          </w:p>
          <w:p w14:paraId="1560943F" w14:textId="77777777" w:rsidR="00307C18" w:rsidRPr="00BE40F2" w:rsidRDefault="00307C18" w:rsidP="008E2B4D">
            <w:pPr>
              <w:rPr>
                <w:rFonts w:ascii="Garamond" w:hAnsi="Garamond"/>
              </w:rPr>
            </w:pPr>
          </w:p>
          <w:p w14:paraId="5F1D4BA0" w14:textId="77777777" w:rsidR="00360E67" w:rsidRDefault="006535C1" w:rsidP="008E2B4D">
            <w:pPr>
              <w:rPr>
                <w:rFonts w:ascii="Garamond" w:hAnsi="Garamond"/>
                <w:bCs/>
              </w:rPr>
            </w:pPr>
            <w:r w:rsidRPr="00BE40F2">
              <w:rPr>
                <w:rFonts w:ascii="Garamond" w:hAnsi="Garamond"/>
              </w:rPr>
              <w:t>[</w:t>
            </w:r>
            <w:r w:rsidRPr="00BE40F2">
              <w:rPr>
                <w:rFonts w:ascii="Garamond" w:hAnsi="Garamond"/>
                <w:b/>
              </w:rPr>
              <w:t xml:space="preserve">NSL </w:t>
            </w:r>
            <w:r w:rsidR="00307C18" w:rsidRPr="00BE40F2">
              <w:rPr>
                <w:rFonts w:ascii="Garamond" w:hAnsi="Garamond"/>
                <w:b/>
              </w:rPr>
              <w:t>1234</w:t>
            </w:r>
            <w:r w:rsidR="00307C18" w:rsidRPr="002C5420">
              <w:rPr>
                <w:rFonts w:ascii="Garamond" w:hAnsi="Garamond"/>
                <w:b/>
              </w:rPr>
              <w:t xml:space="preserve">-51; </w:t>
            </w:r>
            <w:r w:rsidR="000F1B3E" w:rsidRPr="002C5420">
              <w:rPr>
                <w:rFonts w:ascii="Garamond" w:hAnsi="Garamond"/>
                <w:b/>
                <w:i/>
                <w:iCs/>
              </w:rPr>
              <w:t>Supplement</w:t>
            </w:r>
            <w:r w:rsidR="000F1B3E" w:rsidRPr="002C5420">
              <w:rPr>
                <w:rFonts w:ascii="Garamond" w:hAnsi="Garamond"/>
                <w:b/>
              </w:rPr>
              <w:t xml:space="preserve"> 202</w:t>
            </w:r>
            <w:r w:rsidR="000F1B3E">
              <w:rPr>
                <w:rFonts w:ascii="Garamond" w:hAnsi="Garamond"/>
                <w:b/>
              </w:rPr>
              <w:t>-06</w:t>
            </w:r>
            <w:r w:rsidR="00460939" w:rsidRPr="00BE40F2">
              <w:rPr>
                <w:rFonts w:ascii="Garamond" w:hAnsi="Garamond"/>
                <w:bCs/>
              </w:rPr>
              <w:t>]</w:t>
            </w:r>
          </w:p>
          <w:p w14:paraId="1A347F3D" w14:textId="075F2E97" w:rsidR="00AA18B3" w:rsidRPr="00BE40F2" w:rsidRDefault="00000000" w:rsidP="008E2B4D">
            <w:pPr>
              <w:rPr>
                <w:rFonts w:ascii="Garamond" w:hAnsi="Garamond"/>
              </w:rPr>
            </w:pPr>
            <w:hyperlink r:id="rId21" w:history="1">
              <w:r w:rsidR="00502D5F" w:rsidRPr="007C12E0">
                <w:rPr>
                  <w:rStyle w:val="Hyperlink"/>
                  <w:rFonts w:ascii="Garamond" w:hAnsi="Garamond"/>
                </w:rPr>
                <w:t>https://podcasts.apple.com/us/podcast/mar-a-lago-search-part-of-espionage-act-investigation/id1490993194?i=1000576219390</w:t>
              </w:r>
            </w:hyperlink>
            <w:r w:rsidR="00502D5F">
              <w:rPr>
                <w:rFonts w:ascii="Garamond" w:hAnsi="Garamond"/>
              </w:rPr>
              <w:t xml:space="preserve">  </w:t>
            </w:r>
          </w:p>
        </w:tc>
      </w:tr>
      <w:tr w:rsidR="00C04263" w:rsidRPr="00BE40F2" w14:paraId="5CBD4A44" w14:textId="77777777" w:rsidTr="00CD2B8E">
        <w:trPr>
          <w:gridAfter w:val="1"/>
          <w:wAfter w:w="25" w:type="dxa"/>
          <w:trHeight w:val="962"/>
        </w:trPr>
        <w:tc>
          <w:tcPr>
            <w:tcW w:w="468" w:type="dxa"/>
            <w:gridSpan w:val="2"/>
            <w:tcBorders>
              <w:bottom w:val="single" w:sz="4" w:space="0" w:color="auto"/>
            </w:tcBorders>
          </w:tcPr>
          <w:p w14:paraId="2710E39D" w14:textId="77777777" w:rsidR="00C04263" w:rsidRPr="00BE40F2" w:rsidRDefault="00C04263" w:rsidP="00CD2B8E">
            <w:pPr>
              <w:ind w:left="1080"/>
              <w:rPr>
                <w:rFonts w:ascii="Garamond" w:hAnsi="Garamond"/>
              </w:rPr>
            </w:pPr>
            <w:r w:rsidRPr="00BE40F2">
              <w:rPr>
                <w:rFonts w:ascii="Garamond" w:hAnsi="Garamond"/>
                <w:noProof/>
              </w:rPr>
              <mc:AlternateContent>
                <mc:Choice Requires="wps">
                  <w:drawing>
                    <wp:anchor distT="0" distB="0" distL="114300" distR="114300" simplePos="0" relativeHeight="251682816" behindDoc="0" locked="0" layoutInCell="1" allowOverlap="1" wp14:anchorId="64D6F156" wp14:editId="24F559E5">
                      <wp:simplePos x="0" y="0"/>
                      <wp:positionH relativeFrom="column">
                        <wp:posOffset>86995</wp:posOffset>
                      </wp:positionH>
                      <wp:positionV relativeFrom="paragraph">
                        <wp:posOffset>-588010</wp:posOffset>
                      </wp:positionV>
                      <wp:extent cx="339725" cy="342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3397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4A88DB" w14:textId="77777777" w:rsidR="00C04263" w:rsidRPr="00D8317B" w:rsidRDefault="00C04263" w:rsidP="00C04263">
                                  <w:pPr>
                                    <w:rPr>
                                      <w:rFonts w:ascii="Garamond" w:hAnsi="Garamond"/>
                                    </w:rPr>
                                  </w:pPr>
                                  <w:r w:rsidRPr="00D8317B">
                                    <w:rPr>
                                      <w:rFonts w:ascii="Garamond" w:hAnsi="Garamond"/>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6F156" id="Text Box 15" o:spid="_x0000_s1050" type="#_x0000_t202" style="position:absolute;left:0;text-align:left;margin-left:6.85pt;margin-top:-46.3pt;width:26.75pt;height:27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" filled="f" stroked="f">
                      <v:textbox>
                        <w:txbxContent>
                          <w:p w14:paraId="374A88DB" w14:textId="77777777" w:rsidR="00C04263" w:rsidRPr="00D8317B" w:rsidRDefault="00C04263" w:rsidP="00C04263">
                            <w:pPr>
                              <w:rPr>
                                <w:rFonts w:ascii="Garamond" w:hAnsi="Garamond"/>
                              </w:rPr>
                            </w:pPr>
                            <w:r w:rsidRPr="00D8317B">
                              <w:rPr>
                                <w:rFonts w:ascii="Garamond" w:hAnsi="Garamond"/>
                              </w:rPr>
                              <w:t>25</w:t>
                            </w:r>
                          </w:p>
                        </w:txbxContent>
                      </v:textbox>
                      <w10:wrap type="square"/>
                    </v:shape>
                  </w:pict>
                </mc:Fallback>
              </mc:AlternateContent>
            </w:r>
          </w:p>
        </w:tc>
        <w:tc>
          <w:tcPr>
            <w:tcW w:w="5737" w:type="dxa"/>
            <w:gridSpan w:val="2"/>
            <w:tcBorders>
              <w:bottom w:val="single" w:sz="4" w:space="0" w:color="auto"/>
            </w:tcBorders>
          </w:tcPr>
          <w:p w14:paraId="4DF8B69B" w14:textId="4D52F639" w:rsidR="00C04263" w:rsidRDefault="00A225E9" w:rsidP="00CD2B8E">
            <w:pPr>
              <w:rPr>
                <w:rFonts w:ascii="Garamond" w:hAnsi="Garamond"/>
                <w:b/>
              </w:rPr>
            </w:pPr>
            <w:r>
              <w:rPr>
                <w:rFonts w:ascii="Garamond" w:hAnsi="Garamond"/>
                <w:b/>
                <w:u w:val="single"/>
              </w:rPr>
              <w:t>Wednesday</w:t>
            </w:r>
            <w:r w:rsidR="00C04263" w:rsidRPr="00884751">
              <w:rPr>
                <w:rFonts w:ascii="Garamond" w:hAnsi="Garamond"/>
                <w:b/>
                <w:u w:val="single"/>
              </w:rPr>
              <w:t xml:space="preserve">, </w:t>
            </w:r>
            <w:r w:rsidR="00C04263">
              <w:rPr>
                <w:rFonts w:ascii="Garamond" w:hAnsi="Garamond"/>
                <w:b/>
                <w:u w:val="single"/>
              </w:rPr>
              <w:t>November 1</w:t>
            </w:r>
            <w:r>
              <w:rPr>
                <w:rFonts w:ascii="Garamond" w:hAnsi="Garamond"/>
                <w:b/>
                <w:u w:val="single"/>
              </w:rPr>
              <w:t>6</w:t>
            </w:r>
            <w:r w:rsidR="00C04263" w:rsidRPr="00884751">
              <w:rPr>
                <w:rFonts w:ascii="Garamond" w:hAnsi="Garamond"/>
                <w:b/>
                <w:u w:val="single"/>
              </w:rPr>
              <w:t>:</w:t>
            </w:r>
            <w:r w:rsidR="00C04263">
              <w:rPr>
                <w:rFonts w:ascii="Garamond" w:hAnsi="Garamond"/>
                <w:b/>
              </w:rPr>
              <w:t xml:space="preserve"> </w:t>
            </w:r>
          </w:p>
          <w:p w14:paraId="59823777" w14:textId="77777777" w:rsidR="00C04263" w:rsidRPr="00BE40F2" w:rsidRDefault="00C04263" w:rsidP="00CD2B8E">
            <w:pPr>
              <w:rPr>
                <w:rFonts w:ascii="Garamond" w:hAnsi="Garamond"/>
                <w:b/>
              </w:rPr>
            </w:pPr>
            <w:r w:rsidRPr="00BE40F2">
              <w:rPr>
                <w:rFonts w:ascii="Garamond" w:hAnsi="Garamond"/>
                <w:b/>
              </w:rPr>
              <w:t xml:space="preserve">Access to National Security Information </w:t>
            </w:r>
          </w:p>
          <w:p w14:paraId="7396C44B" w14:textId="77777777" w:rsidR="00C04263" w:rsidRPr="00BE40F2" w:rsidRDefault="00C04263" w:rsidP="00CD2B8E">
            <w:pPr>
              <w:pStyle w:val="ListParagraph"/>
              <w:numPr>
                <w:ilvl w:val="0"/>
                <w:numId w:val="46"/>
              </w:numPr>
            </w:pPr>
            <w:r w:rsidRPr="00BE40F2">
              <w:t>The Media:  The “Pentagon Papers” Case</w:t>
            </w:r>
          </w:p>
          <w:p w14:paraId="155AE194" w14:textId="77777777" w:rsidR="00C04263" w:rsidRDefault="00C04263" w:rsidP="00CD2B8E">
            <w:pPr>
              <w:pStyle w:val="ListParagraph"/>
              <w:numPr>
                <w:ilvl w:val="0"/>
                <w:numId w:val="46"/>
              </w:numPr>
            </w:pPr>
            <w:r w:rsidRPr="00BE40F2">
              <w:t>Congress</w:t>
            </w:r>
          </w:p>
          <w:p w14:paraId="79F558F2" w14:textId="479FA513" w:rsidR="00AA18B3" w:rsidRPr="00BE40F2" w:rsidRDefault="00AA18B3" w:rsidP="00CD2B8E">
            <w:pPr>
              <w:pStyle w:val="ListParagraph"/>
              <w:numPr>
                <w:ilvl w:val="0"/>
                <w:numId w:val="46"/>
              </w:numPr>
            </w:pPr>
            <w:r>
              <w:rPr>
                <w:b/>
                <w:bCs/>
              </w:rPr>
              <w:t>[Optional podcast series]</w:t>
            </w:r>
            <w:r>
              <w:t xml:space="preserve">: NPR </w:t>
            </w:r>
            <w:proofErr w:type="spellStart"/>
            <w:r>
              <w:t>GroundTruth</w:t>
            </w:r>
            <w:proofErr w:type="spellEnd"/>
            <w:r>
              <w:t xml:space="preserve">, </w:t>
            </w:r>
            <w:r w:rsidRPr="00AA18B3">
              <w:rPr>
                <w:i/>
                <w:iCs w:val="0"/>
              </w:rPr>
              <w:t>The Whistleblower: Truth, Lies, Dissent, and the Legacy of Daniel Ellsberg</w:t>
            </w:r>
            <w:r>
              <w:t xml:space="preserve"> (the story of Pentagon Papers leaker Dan Ellsberg)</w:t>
            </w:r>
          </w:p>
        </w:tc>
        <w:tc>
          <w:tcPr>
            <w:tcW w:w="3616" w:type="dxa"/>
            <w:tcBorders>
              <w:bottom w:val="single" w:sz="4" w:space="0" w:color="auto"/>
            </w:tcBorders>
          </w:tcPr>
          <w:p w14:paraId="546224BD" w14:textId="77777777" w:rsidR="00C04263" w:rsidRDefault="00C04263" w:rsidP="00CD2B8E">
            <w:pPr>
              <w:rPr>
                <w:rFonts w:ascii="Garamond" w:hAnsi="Garamond"/>
              </w:rPr>
            </w:pPr>
          </w:p>
          <w:p w14:paraId="542844FE" w14:textId="77777777" w:rsidR="00C04263" w:rsidRPr="00BE40F2" w:rsidRDefault="00C04263" w:rsidP="00CD2B8E">
            <w:pPr>
              <w:rPr>
                <w:rFonts w:ascii="Garamond" w:hAnsi="Garamond"/>
              </w:rPr>
            </w:pPr>
          </w:p>
          <w:p w14:paraId="27EBB86A" w14:textId="77777777" w:rsidR="00C04263" w:rsidRPr="00BE40F2" w:rsidRDefault="00C04263" w:rsidP="00CD2B8E">
            <w:pPr>
              <w:rPr>
                <w:rFonts w:ascii="Garamond" w:hAnsi="Garamond"/>
              </w:rPr>
            </w:pPr>
            <w:r w:rsidRPr="00BE40F2">
              <w:rPr>
                <w:rFonts w:ascii="Garamond" w:hAnsi="Garamond"/>
              </w:rPr>
              <w:t>[</w:t>
            </w:r>
            <w:r w:rsidRPr="00BE40F2">
              <w:rPr>
                <w:rFonts w:ascii="Garamond" w:hAnsi="Garamond"/>
                <w:b/>
              </w:rPr>
              <w:t>NSL 1299-1314</w:t>
            </w:r>
            <w:r w:rsidRPr="00BE40F2">
              <w:rPr>
                <w:rFonts w:ascii="Garamond" w:hAnsi="Garamond"/>
              </w:rPr>
              <w:t>]</w:t>
            </w:r>
          </w:p>
          <w:p w14:paraId="4F6E3EB6" w14:textId="77777777" w:rsidR="00C04263" w:rsidRDefault="00C04263" w:rsidP="00CD2B8E">
            <w:pPr>
              <w:rPr>
                <w:rFonts w:ascii="Garamond" w:hAnsi="Garamond"/>
              </w:rPr>
            </w:pPr>
            <w:r w:rsidRPr="00BE40F2">
              <w:rPr>
                <w:rFonts w:ascii="Garamond" w:hAnsi="Garamond"/>
              </w:rPr>
              <w:t>[</w:t>
            </w:r>
            <w:r w:rsidRPr="002C5420">
              <w:rPr>
                <w:rFonts w:ascii="Garamond" w:hAnsi="Garamond"/>
                <w:b/>
                <w:i/>
                <w:iCs/>
              </w:rPr>
              <w:t>Supplement</w:t>
            </w:r>
            <w:r w:rsidRPr="002C5420">
              <w:rPr>
                <w:rFonts w:ascii="Garamond" w:hAnsi="Garamond"/>
                <w:b/>
              </w:rPr>
              <w:t xml:space="preserve"> 211-30</w:t>
            </w:r>
            <w:r w:rsidRPr="002C5420">
              <w:rPr>
                <w:rFonts w:ascii="Garamond" w:hAnsi="Garamond"/>
              </w:rPr>
              <w:t>]</w:t>
            </w:r>
          </w:p>
          <w:p w14:paraId="190E82D1" w14:textId="26838FA4" w:rsidR="00AA18B3" w:rsidRPr="00BE40F2" w:rsidRDefault="00000000" w:rsidP="00CD2B8E">
            <w:pPr>
              <w:rPr>
                <w:rFonts w:ascii="Garamond" w:hAnsi="Garamond"/>
              </w:rPr>
            </w:pPr>
            <w:hyperlink r:id="rId22" w:history="1">
              <w:r w:rsidR="00AA18B3" w:rsidRPr="007C12E0">
                <w:rPr>
                  <w:rStyle w:val="Hyperlink"/>
                  <w:rFonts w:ascii="Garamond" w:hAnsi="Garamond"/>
                </w:rPr>
                <w:t>https://www.npr.org/podcasts/512643364/ground-truth</w:t>
              </w:r>
            </w:hyperlink>
            <w:r w:rsidR="00AA18B3">
              <w:rPr>
                <w:rFonts w:ascii="Garamond" w:hAnsi="Garamond"/>
              </w:rPr>
              <w:t xml:space="preserve"> </w:t>
            </w:r>
          </w:p>
        </w:tc>
      </w:tr>
    </w:tbl>
    <w:p w14:paraId="5AECAA13" w14:textId="77777777" w:rsidR="001A4AEA" w:rsidRPr="00BE40F2" w:rsidRDefault="001A4AEA" w:rsidP="00D05713">
      <w:pPr>
        <w:rPr>
          <w:rFonts w:ascii="Garamond" w:hAnsi="Garamond"/>
        </w:rPr>
      </w:pPr>
    </w:p>
    <w:sectPr w:rsidR="001A4AEA" w:rsidRPr="00BE40F2" w:rsidSect="00141CF7">
      <w:headerReference w:type="even" r:id="rId23"/>
      <w:footerReference w:type="even" r:id="rId24"/>
      <w:footerReference w:type="default" r:id="rId25"/>
      <w:head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4F869" w14:textId="77777777" w:rsidR="000F5450" w:rsidRDefault="000F5450" w:rsidP="00D35059">
      <w:r>
        <w:separator/>
      </w:r>
    </w:p>
  </w:endnote>
  <w:endnote w:type="continuationSeparator" w:id="0">
    <w:p w14:paraId="19DAB5B9" w14:textId="77777777" w:rsidR="000F5450" w:rsidRDefault="000F5450" w:rsidP="00D3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663168"/>
      <w:docPartObj>
        <w:docPartGallery w:val="Page Numbers (Bottom of Page)"/>
        <w:docPartUnique/>
      </w:docPartObj>
    </w:sdtPr>
    <w:sdtContent>
      <w:sdt>
        <w:sdtPr>
          <w:id w:val="1728636285"/>
          <w:docPartObj>
            <w:docPartGallery w:val="Page Numbers (Top of Page)"/>
            <w:docPartUnique/>
          </w:docPartObj>
        </w:sdtPr>
        <w:sdtContent>
          <w:p w14:paraId="381374E1" w14:textId="55AB92DB" w:rsidR="00755EFC" w:rsidRDefault="00755EF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A630670" w14:textId="77777777" w:rsidR="00755EFC" w:rsidRDefault="00755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6FC0" w14:textId="42B17EF8" w:rsidR="00755EFC" w:rsidRDefault="00755EFC" w:rsidP="00CE456E">
    <w:pPr>
      <w:pStyle w:val="Footer"/>
      <w:jc w:val="center"/>
    </w:pPr>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D703" w14:textId="77777777" w:rsidR="000F5450" w:rsidRDefault="000F5450" w:rsidP="00D35059">
      <w:r>
        <w:separator/>
      </w:r>
    </w:p>
  </w:footnote>
  <w:footnote w:type="continuationSeparator" w:id="0">
    <w:p w14:paraId="6477B98D" w14:textId="77777777" w:rsidR="000F5450" w:rsidRDefault="000F5450" w:rsidP="00D35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8" w:type="pct"/>
      <w:tblInd w:w="-1152" w:type="dxa"/>
      <w:tblBorders>
        <w:insideV w:val="single" w:sz="4" w:space="0" w:color="auto"/>
      </w:tblBorders>
      <w:tblLook w:val="04A0" w:firstRow="1" w:lastRow="0" w:firstColumn="1" w:lastColumn="0" w:noHBand="0" w:noVBand="1"/>
    </w:tblPr>
    <w:tblGrid>
      <w:gridCol w:w="352"/>
    </w:tblGrid>
    <w:tr w:rsidR="00755EFC" w:rsidRPr="0088634D" w14:paraId="03220FB6" w14:textId="77777777" w:rsidTr="00F40597">
      <w:trPr>
        <w:trHeight w:val="377"/>
      </w:trPr>
      <w:tc>
        <w:tcPr>
          <w:tcW w:w="352" w:type="dxa"/>
          <w:tcBorders>
            <w:right w:val="nil"/>
          </w:tcBorders>
        </w:tcPr>
        <w:p w14:paraId="2FC4597D" w14:textId="77777777" w:rsidR="00755EFC" w:rsidRPr="0088634D" w:rsidRDefault="00755EFC" w:rsidP="003D306F">
          <w:pPr>
            <w:pStyle w:val="Header"/>
            <w:jc w:val="right"/>
            <w:rPr>
              <w:rFonts w:ascii="Cambria" w:hAnsi="Cambria"/>
              <w:b/>
            </w:rPr>
          </w:pPr>
        </w:p>
      </w:tc>
    </w:tr>
    <w:tr w:rsidR="00755EFC" w:rsidRPr="0088634D" w14:paraId="350D434D" w14:textId="77777777" w:rsidTr="00F40597">
      <w:trPr>
        <w:trHeight w:val="377"/>
      </w:trPr>
      <w:tc>
        <w:tcPr>
          <w:tcW w:w="352" w:type="dxa"/>
          <w:tcBorders>
            <w:right w:val="nil"/>
          </w:tcBorders>
        </w:tcPr>
        <w:p w14:paraId="4CC16B2B" w14:textId="77777777" w:rsidR="00755EFC" w:rsidRPr="0088634D" w:rsidRDefault="00755EFC" w:rsidP="008C66ED">
          <w:pPr>
            <w:pStyle w:val="Header"/>
            <w:rPr>
              <w:rFonts w:ascii="Cambria" w:hAnsi="Cambria"/>
              <w:b/>
            </w:rPr>
          </w:pPr>
        </w:p>
      </w:tc>
    </w:tr>
  </w:tbl>
  <w:p w14:paraId="317F7CFB" w14:textId="77777777" w:rsidR="00755EFC" w:rsidRDefault="00755EFC" w:rsidP="00F4059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009E" w14:textId="7D9D974B" w:rsidR="00755EFC" w:rsidRDefault="00755EFC" w:rsidP="00401191">
    <w:pPr>
      <w:jc w:val="center"/>
      <w:rPr>
        <w:b/>
        <w:bCs/>
      </w:rPr>
    </w:pPr>
    <w:r>
      <w:rPr>
        <w:rStyle w:val="Strong"/>
      </w:rPr>
      <w:t>5325 </w:t>
    </w:r>
    <w:r>
      <w:rPr>
        <w:b/>
        <w:bCs/>
      </w:rPr>
      <w:t xml:space="preserve">National Security </w:t>
    </w:r>
    <w:r w:rsidRPr="00E37338">
      <w:rPr>
        <w:b/>
        <w:bCs/>
      </w:rPr>
      <w:t>Law</w:t>
    </w:r>
    <w:r>
      <w:rPr>
        <w:b/>
        <w:bCs/>
      </w:rPr>
      <w:t xml:space="preserve"> </w:t>
    </w:r>
    <w:r w:rsidRPr="005363A1">
      <w:rPr>
        <w:b/>
        <w:bCs/>
      </w:rPr>
      <w:t xml:space="preserve">– </w:t>
    </w:r>
    <w:r>
      <w:rPr>
        <w:b/>
      </w:rPr>
      <w:t>Fall 2022</w:t>
    </w:r>
    <w:r>
      <w:t xml:space="preserve"> </w:t>
    </w:r>
    <w:r>
      <w:rPr>
        <w:b/>
      </w:rPr>
      <w:t>– Section 13622</w:t>
    </w:r>
  </w:p>
  <w:p w14:paraId="0ADF91BB" w14:textId="77777777" w:rsidR="00755EFC" w:rsidRDefault="00755EFC" w:rsidP="00401191">
    <w:pPr>
      <w:jc w:val="center"/>
      <w:rPr>
        <w:b/>
      </w:rPr>
    </w:pPr>
    <w:r>
      <w:rPr>
        <w:b/>
      </w:rPr>
      <w:t>Professor</w:t>
    </w:r>
    <w:r w:rsidRPr="00583907">
      <w:rPr>
        <w:b/>
      </w:rPr>
      <w:t xml:space="preserve"> Emily Berman</w:t>
    </w:r>
  </w:p>
  <w:p w14:paraId="3DE66EBA" w14:textId="77777777" w:rsidR="00755EFC" w:rsidRDefault="00755EFC" w:rsidP="00401191">
    <w:pPr>
      <w:jc w:val="center"/>
    </w:pPr>
    <w:r>
      <w:t>University of Houston Law Center</w:t>
    </w:r>
  </w:p>
  <w:p w14:paraId="4C32AD76" w14:textId="77777777" w:rsidR="00755EFC" w:rsidRDefault="00755EFC" w:rsidP="00401191">
    <w:pPr>
      <w:jc w:val="center"/>
    </w:pPr>
  </w:p>
  <w:p w14:paraId="4F35642E" w14:textId="4DDCCC00" w:rsidR="00755EFC" w:rsidRDefault="00755EFC" w:rsidP="00401191">
    <w:pPr>
      <w:jc w:val="both"/>
    </w:pPr>
    <w:r w:rsidRPr="00D02D2A">
      <w:rPr>
        <w:b/>
        <w:u w:val="single"/>
      </w:rPr>
      <w:t>Class Information</w:t>
    </w:r>
    <w:r>
      <w:t>:</w:t>
    </w:r>
    <w:r>
      <w:tab/>
    </w:r>
    <w:r>
      <w:tab/>
    </w:r>
    <w:r>
      <w:tab/>
    </w:r>
    <w:r>
      <w:tab/>
    </w:r>
    <w:r>
      <w:tab/>
    </w:r>
    <w:r>
      <w:tab/>
    </w:r>
    <w:r w:rsidRPr="00D02D2A">
      <w:rPr>
        <w:b/>
        <w:u w:val="single"/>
      </w:rPr>
      <w:t>Professor Information</w:t>
    </w:r>
    <w:r>
      <w:t xml:space="preserve">: </w:t>
    </w:r>
  </w:p>
  <w:p w14:paraId="4E510A28" w14:textId="20789DC0" w:rsidR="00755EFC" w:rsidRDefault="00755EFC" w:rsidP="00401191">
    <w:r w:rsidRPr="00401191">
      <w:rPr>
        <w:b/>
        <w:iCs/>
        <w:spacing w:val="-20"/>
      </w:rPr>
      <w:t>Room</w:t>
    </w:r>
    <w:r w:rsidRPr="00401191">
      <w:rPr>
        <w:iCs/>
        <w:spacing w:val="-20"/>
      </w:rPr>
      <w:t xml:space="preserve">: </w:t>
    </w:r>
    <w:r>
      <w:rPr>
        <w:iCs/>
        <w:spacing w:val="-20"/>
      </w:rPr>
      <w:t>22</w:t>
    </w:r>
    <w:r w:rsidR="00076A78">
      <w:rPr>
        <w:iCs/>
        <w:spacing w:val="-20"/>
      </w:rPr>
      <w:t>2</w:t>
    </w:r>
    <w:r>
      <w:rPr>
        <w:iCs/>
        <w:spacing w:val="-20"/>
      </w:rPr>
      <w:tab/>
    </w:r>
    <w:r>
      <w:rPr>
        <w:iCs/>
        <w:spacing w:val="-20"/>
      </w:rPr>
      <w:tab/>
    </w:r>
    <w:r>
      <w:rPr>
        <w:iCs/>
        <w:spacing w:val="-20"/>
      </w:rPr>
      <w:tab/>
    </w:r>
    <w:r>
      <w:rPr>
        <w:iCs/>
        <w:spacing w:val="-20"/>
      </w:rPr>
      <w:tab/>
    </w:r>
    <w:r>
      <w:rPr>
        <w:iCs/>
        <w:spacing w:val="-20"/>
      </w:rPr>
      <w:tab/>
    </w:r>
    <w:r>
      <w:rPr>
        <w:iCs/>
        <w:spacing w:val="-20"/>
      </w:rPr>
      <w:tab/>
    </w:r>
    <w:r>
      <w:rPr>
        <w:iCs/>
        <w:spacing w:val="-20"/>
      </w:rPr>
      <w:tab/>
    </w:r>
    <w:r w:rsidRPr="00D02D2A">
      <w:rPr>
        <w:b/>
      </w:rPr>
      <w:t>Office</w:t>
    </w:r>
    <w:r w:rsidRPr="00E37338">
      <w:t xml:space="preserve">: </w:t>
    </w:r>
    <w:r w:rsidR="00996D55">
      <w:t>431G</w:t>
    </w:r>
  </w:p>
  <w:p w14:paraId="15FF8B62" w14:textId="2FB2AE87" w:rsidR="00755EFC" w:rsidRPr="00F06AA5" w:rsidRDefault="00755EFC" w:rsidP="00401191">
    <w:pPr>
      <w:rPr>
        <w:b/>
      </w:rPr>
    </w:pPr>
    <w:r w:rsidRPr="00D02D2A">
      <w:rPr>
        <w:b/>
        <w:iCs/>
      </w:rPr>
      <w:t>Class meetings</w:t>
    </w:r>
    <w:r>
      <w:rPr>
        <w:iCs/>
      </w:rPr>
      <w:t>:  M &amp; W 10:30a</w:t>
    </w:r>
    <w:r w:rsidRPr="00583907">
      <w:rPr>
        <w:iCs/>
      </w:rPr>
      <w:t>m-</w:t>
    </w:r>
    <w:r>
      <w:rPr>
        <w:iCs/>
      </w:rPr>
      <w:t>11:50p</w:t>
    </w:r>
    <w:r w:rsidRPr="00583907">
      <w:rPr>
        <w:iCs/>
      </w:rPr>
      <w:t>m</w:t>
    </w:r>
    <w:r w:rsidRPr="00D02D2A">
      <w:rPr>
        <w:b/>
        <w:iCs/>
      </w:rPr>
      <w:t xml:space="preserve"> </w:t>
    </w:r>
    <w:r>
      <w:rPr>
        <w:b/>
        <w:iCs/>
      </w:rPr>
      <w:tab/>
    </w:r>
    <w:r>
      <w:rPr>
        <w:b/>
        <w:iCs/>
      </w:rPr>
      <w:tab/>
    </w:r>
    <w:r w:rsidRPr="00D02D2A">
      <w:rPr>
        <w:b/>
        <w:iCs/>
      </w:rPr>
      <w:t>Email</w:t>
    </w:r>
    <w:r>
      <w:rPr>
        <w:iCs/>
      </w:rPr>
      <w:t xml:space="preserve">: </w:t>
    </w:r>
    <w:hyperlink r:id="rId1" w:history="1">
      <w:r w:rsidRPr="00F86A97">
        <w:rPr>
          <w:rStyle w:val="Hyperlink"/>
        </w:rPr>
        <w:t>eberman@UH.edu</w:t>
      </w:r>
    </w:hyperlink>
  </w:p>
  <w:p w14:paraId="0792E2D5" w14:textId="4392991E" w:rsidR="00755EFC" w:rsidRDefault="00755EFC" w:rsidP="000941CC">
    <w:pPr>
      <w:pBdr>
        <w:bottom w:val="single" w:sz="4" w:space="1" w:color="000000" w:themeColor="text1"/>
      </w:pBdr>
      <w:ind w:left="5760" w:hanging="5760"/>
      <w:rPr>
        <w:rStyle w:val="Hyperlink"/>
        <w:color w:val="auto"/>
        <w:u w:val="none"/>
      </w:rPr>
    </w:pPr>
    <w:r w:rsidRPr="00D02D2A">
      <w:rPr>
        <w:rStyle w:val="Hyperlink"/>
        <w:b/>
        <w:color w:val="auto"/>
        <w:u w:val="none"/>
      </w:rPr>
      <w:t>Exam</w:t>
    </w:r>
    <w:r>
      <w:rPr>
        <w:rStyle w:val="Hyperlink"/>
        <w:b/>
        <w:color w:val="auto"/>
        <w:u w:val="none"/>
      </w:rPr>
      <w:t xml:space="preserve"> date</w:t>
    </w:r>
    <w:r>
      <w:rPr>
        <w:rStyle w:val="Hyperlink"/>
        <w:color w:val="auto"/>
        <w:u w:val="none"/>
      </w:rPr>
      <w:t>:  December 7, 9a-12p</w:t>
    </w:r>
    <w:r w:rsidR="000941CC">
      <w:rPr>
        <w:rStyle w:val="Hyperlink"/>
        <w:color w:val="auto"/>
        <w:u w:val="none"/>
      </w:rPr>
      <w:tab/>
    </w:r>
    <w:r w:rsidR="000941CC" w:rsidRPr="000941CC">
      <w:rPr>
        <w:rStyle w:val="Hyperlink"/>
        <w:b/>
        <w:bCs/>
        <w:color w:val="auto"/>
        <w:u w:val="none"/>
      </w:rPr>
      <w:t>O</w:t>
    </w:r>
    <w:r w:rsidRPr="000941CC">
      <w:rPr>
        <w:rStyle w:val="Hyperlink"/>
        <w:b/>
        <w:bCs/>
        <w:color w:val="auto"/>
        <w:u w:val="none"/>
      </w:rPr>
      <w:t>ffice</w:t>
    </w:r>
    <w:r w:rsidRPr="00D02D2A">
      <w:rPr>
        <w:rStyle w:val="Hyperlink"/>
        <w:b/>
        <w:color w:val="auto"/>
        <w:u w:val="none"/>
      </w:rPr>
      <w:t xml:space="preserve"> h</w:t>
    </w:r>
    <w:r w:rsidR="00842301">
      <w:rPr>
        <w:rStyle w:val="Hyperlink"/>
        <w:b/>
        <w:color w:val="auto"/>
        <w:u w:val="none"/>
      </w:rPr>
      <w:t>ou</w:t>
    </w:r>
    <w:r>
      <w:rPr>
        <w:rStyle w:val="Hyperlink"/>
        <w:b/>
        <w:color w:val="auto"/>
        <w:u w:val="none"/>
      </w:rPr>
      <w:t>r</w:t>
    </w:r>
    <w:r w:rsidRPr="00D02D2A">
      <w:rPr>
        <w:rStyle w:val="Hyperlink"/>
        <w:b/>
        <w:color w:val="auto"/>
        <w:u w:val="none"/>
      </w:rPr>
      <w:t>s</w:t>
    </w:r>
    <w:r w:rsidRPr="00583907">
      <w:rPr>
        <w:rStyle w:val="Hyperlink"/>
        <w:color w:val="auto"/>
        <w:u w:val="none"/>
      </w:rPr>
      <w:t>:</w:t>
    </w:r>
    <w:r>
      <w:rPr>
        <w:rStyle w:val="Hyperlink"/>
        <w:color w:val="auto"/>
        <w:u w:val="none"/>
      </w:rPr>
      <w:t xml:space="preserve"> </w:t>
    </w:r>
    <w:r w:rsidR="000941CC">
      <w:rPr>
        <w:rStyle w:val="Hyperlink"/>
        <w:color w:val="auto"/>
        <w:u w:val="none"/>
      </w:rPr>
      <w:t>M &amp; W 4p-5:30p</w:t>
    </w:r>
    <w:r w:rsidR="00074D61">
      <w:rPr>
        <w:rStyle w:val="Hyperlink"/>
        <w:color w:val="auto"/>
        <w:u w:val="none"/>
      </w:rPr>
      <w:t xml:space="preserve"> or by appointment</w:t>
    </w:r>
  </w:p>
  <w:p w14:paraId="6507F70D" w14:textId="77777777" w:rsidR="00755EFC" w:rsidRPr="0085532C" w:rsidRDefault="00755EFC" w:rsidP="00401191">
    <w:pPr>
      <w:pBdr>
        <w:bottom w:val="single" w:sz="4" w:space="1" w:color="000000" w:themeColor="text1"/>
      </w:pBdr>
      <w:ind w:left="6480" w:hanging="6480"/>
      <w:rPr>
        <w:rStyle w:val="Heading2Char"/>
        <w:rFonts w:ascii="Book Antiqua" w:hAnsi="Book Antiqua"/>
        <w:b w:val="0"/>
        <w:bCs w:val="0"/>
        <w:iCs/>
        <w:u w:val="none"/>
      </w:rPr>
    </w:pPr>
  </w:p>
  <w:p w14:paraId="50FD8313" w14:textId="77777777" w:rsidR="00755EFC" w:rsidRPr="008C66ED" w:rsidRDefault="00755EFC" w:rsidP="008C66ED">
    <w:pPr>
      <w:pStyle w:val="Header"/>
      <w:rPr>
        <w:rStyle w:val="Heading2Char"/>
        <w:rFonts w:ascii="Book Antiqua" w:hAnsi="Book Antiqua"/>
        <w:b w:val="0"/>
        <w:bCs w:val="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3CB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E361C"/>
    <w:multiLevelType w:val="hybridMultilevel"/>
    <w:tmpl w:val="276240E4"/>
    <w:lvl w:ilvl="0" w:tplc="7BD40D0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FA35F2"/>
    <w:multiLevelType w:val="hybridMultilevel"/>
    <w:tmpl w:val="7726801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9588F"/>
    <w:multiLevelType w:val="hybridMultilevel"/>
    <w:tmpl w:val="808624C4"/>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0C2F0F56"/>
    <w:multiLevelType w:val="hybridMultilevel"/>
    <w:tmpl w:val="257C827A"/>
    <w:lvl w:ilvl="0" w:tplc="7BD40D0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72FFF"/>
    <w:multiLevelType w:val="hybridMultilevel"/>
    <w:tmpl w:val="168A2F14"/>
    <w:lvl w:ilvl="0" w:tplc="04090011">
      <w:start w:val="1"/>
      <w:numFmt w:val="decimal"/>
      <w:lvlText w:val="%1)"/>
      <w:lvlJc w:val="left"/>
      <w:pPr>
        <w:ind w:left="720" w:hanging="360"/>
      </w:pPr>
    </w:lvl>
    <w:lvl w:ilvl="1" w:tplc="7BD40D08">
      <w:start w:val="1"/>
      <w:numFmt w:val="bullet"/>
      <w:lvlText w:val=""/>
      <w:lvlJc w:val="left"/>
      <w:pPr>
        <w:ind w:left="1440" w:hanging="360"/>
      </w:pPr>
      <w:rPr>
        <w:rFonts w:ascii="Wingdings" w:hAnsi="Wingdings" w:hint="default"/>
      </w:rPr>
    </w:lvl>
    <w:lvl w:ilvl="2" w:tplc="7BD40D08">
      <w:start w:val="1"/>
      <w:numFmt w:val="bullet"/>
      <w:lvlText w:val=""/>
      <w:lvlJc w:val="left"/>
      <w:pPr>
        <w:ind w:left="1440" w:hanging="360"/>
      </w:pPr>
      <w:rPr>
        <w:rFonts w:ascii="Wingdings" w:hAnsi="Wingdings" w:hint="default"/>
      </w:rPr>
    </w:lvl>
    <w:lvl w:ilvl="3" w:tplc="04090003">
      <w:start w:val="1"/>
      <w:numFmt w:val="bullet"/>
      <w:lvlText w:val="o"/>
      <w:lvlJc w:val="left"/>
      <w:pPr>
        <w:ind w:left="2160" w:hanging="360"/>
      </w:pPr>
      <w:rPr>
        <w:rFonts w:ascii="Courier New" w:hAnsi="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30DDF"/>
    <w:multiLevelType w:val="hybridMultilevel"/>
    <w:tmpl w:val="AC42EDD8"/>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7F97226"/>
    <w:multiLevelType w:val="hybridMultilevel"/>
    <w:tmpl w:val="17EE8A3E"/>
    <w:lvl w:ilvl="0" w:tplc="D0887A74">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1F2D4319"/>
    <w:multiLevelType w:val="hybridMultilevel"/>
    <w:tmpl w:val="A4D2935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B51432"/>
    <w:multiLevelType w:val="hybridMultilevel"/>
    <w:tmpl w:val="0284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1FBF"/>
    <w:multiLevelType w:val="multilevel"/>
    <w:tmpl w:val="C1D23E4C"/>
    <w:styleLink w:val="Tabl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035BD0"/>
    <w:multiLevelType w:val="hybridMultilevel"/>
    <w:tmpl w:val="2410D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954843"/>
    <w:multiLevelType w:val="hybridMultilevel"/>
    <w:tmpl w:val="6726722E"/>
    <w:lvl w:ilvl="0" w:tplc="04090005">
      <w:start w:val="1"/>
      <w:numFmt w:val="bullet"/>
      <w:lvlText w:val=""/>
      <w:lvlJc w:val="left"/>
      <w:pPr>
        <w:ind w:left="720" w:hanging="360"/>
      </w:pPr>
      <w:rPr>
        <w:rFonts w:ascii="Wingdings" w:hAnsi="Wingdings" w:hint="default"/>
      </w:rPr>
    </w:lvl>
    <w:lvl w:ilvl="1" w:tplc="DC986D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97335"/>
    <w:multiLevelType w:val="hybridMultilevel"/>
    <w:tmpl w:val="2736AD84"/>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E4721C"/>
    <w:multiLevelType w:val="hybridMultilevel"/>
    <w:tmpl w:val="9E3AA788"/>
    <w:lvl w:ilvl="0" w:tplc="8FC635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E355B"/>
    <w:multiLevelType w:val="hybridMultilevel"/>
    <w:tmpl w:val="3D2C12E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C7EA1"/>
    <w:multiLevelType w:val="hybridMultilevel"/>
    <w:tmpl w:val="38A4538E"/>
    <w:lvl w:ilvl="0" w:tplc="04090005">
      <w:start w:val="1"/>
      <w:numFmt w:val="bullet"/>
      <w:lvlText w:val=""/>
      <w:lvlJc w:val="left"/>
      <w:pPr>
        <w:ind w:left="720" w:hanging="360"/>
      </w:pPr>
      <w:rPr>
        <w:rFonts w:ascii="Wingdings" w:hAnsi="Wingdings" w:hint="default"/>
      </w:rPr>
    </w:lvl>
    <w:lvl w:ilvl="1" w:tplc="7890C2CC">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B6307"/>
    <w:multiLevelType w:val="hybridMultilevel"/>
    <w:tmpl w:val="5EBEFE22"/>
    <w:lvl w:ilvl="0" w:tplc="E4E4B5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0F5AF4"/>
    <w:multiLevelType w:val="hybridMultilevel"/>
    <w:tmpl w:val="2F9A9D8E"/>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FA0DBA"/>
    <w:multiLevelType w:val="hybridMultilevel"/>
    <w:tmpl w:val="51A6A57A"/>
    <w:lvl w:ilvl="0" w:tplc="CDDAE43A">
      <w:start w:val="1"/>
      <w:numFmt w:val="bullet"/>
      <w:pStyle w:val="ListParagraph"/>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A033D1C"/>
    <w:multiLevelType w:val="hybridMultilevel"/>
    <w:tmpl w:val="5D4C99C8"/>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E0B8F"/>
    <w:multiLevelType w:val="hybridMultilevel"/>
    <w:tmpl w:val="48CAED82"/>
    <w:lvl w:ilvl="0" w:tplc="42FC2AF2">
      <w:start w:val="1"/>
      <w:numFmt w:val="bullet"/>
      <w:lvlText w:val=""/>
      <w:lvlJc w:val="left"/>
      <w:pPr>
        <w:ind w:left="540" w:hanging="360"/>
      </w:pPr>
      <w:rPr>
        <w:rFonts w:ascii="Wingdings" w:hAnsi="Wingding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F885D33"/>
    <w:multiLevelType w:val="hybridMultilevel"/>
    <w:tmpl w:val="00668244"/>
    <w:lvl w:ilvl="0" w:tplc="00F40092">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B17BB"/>
    <w:multiLevelType w:val="hybridMultilevel"/>
    <w:tmpl w:val="237A6ECC"/>
    <w:lvl w:ilvl="0" w:tplc="42FC2AF2">
      <w:start w:val="1"/>
      <w:numFmt w:val="bullet"/>
      <w:lvlText w:val=""/>
      <w:lvlJc w:val="left"/>
      <w:pPr>
        <w:ind w:left="540" w:hanging="360"/>
      </w:pPr>
      <w:rPr>
        <w:rFonts w:ascii="Wingdings" w:hAnsi="Wingdings" w:hint="default"/>
      </w:rPr>
    </w:lvl>
    <w:lvl w:ilvl="1" w:tplc="42FC2AF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A410B"/>
    <w:multiLevelType w:val="hybridMultilevel"/>
    <w:tmpl w:val="1E5AD2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1828A8"/>
    <w:multiLevelType w:val="hybridMultilevel"/>
    <w:tmpl w:val="B93A6382"/>
    <w:lvl w:ilvl="0" w:tplc="0409000F">
      <w:start w:val="1"/>
      <w:numFmt w:val="decimal"/>
      <w:lvlText w:val="%1."/>
      <w:lvlJc w:val="left"/>
      <w:pPr>
        <w:ind w:left="720" w:hanging="360"/>
      </w:pPr>
      <w:rPr>
        <w:rFonts w:hint="default"/>
      </w:rPr>
    </w:lvl>
    <w:lvl w:ilvl="1" w:tplc="D4FC4DD0">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5078F"/>
    <w:multiLevelType w:val="hybridMultilevel"/>
    <w:tmpl w:val="635AF98C"/>
    <w:lvl w:ilvl="0" w:tplc="7BD40D08">
      <w:start w:val="1"/>
      <w:numFmt w:val="bullet"/>
      <w:lvlText w:val=""/>
      <w:lvlJc w:val="left"/>
      <w:pPr>
        <w:ind w:left="907"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15:restartNumberingAfterBreak="0">
    <w:nsid w:val="59E20D9B"/>
    <w:multiLevelType w:val="hybridMultilevel"/>
    <w:tmpl w:val="4E068A1E"/>
    <w:lvl w:ilvl="0" w:tplc="7BD40D0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4A0B46"/>
    <w:multiLevelType w:val="hybridMultilevel"/>
    <w:tmpl w:val="393CF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55645"/>
    <w:multiLevelType w:val="hybridMultilevel"/>
    <w:tmpl w:val="A44EC9D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D94C01"/>
    <w:multiLevelType w:val="hybridMultilevel"/>
    <w:tmpl w:val="1B5E3654"/>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1" w15:restartNumberingAfterBreak="0">
    <w:nsid w:val="5D11289E"/>
    <w:multiLevelType w:val="hybridMultilevel"/>
    <w:tmpl w:val="F9A496C2"/>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5E470198"/>
    <w:multiLevelType w:val="hybridMultilevel"/>
    <w:tmpl w:val="B47EFE2C"/>
    <w:lvl w:ilvl="0" w:tplc="14D44D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2716B"/>
    <w:multiLevelType w:val="hybridMultilevel"/>
    <w:tmpl w:val="D1EAB744"/>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4" w15:restartNumberingAfterBreak="0">
    <w:nsid w:val="66D706B8"/>
    <w:multiLevelType w:val="hybridMultilevel"/>
    <w:tmpl w:val="ECC00E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10883"/>
    <w:multiLevelType w:val="hybridMultilevel"/>
    <w:tmpl w:val="6586573A"/>
    <w:lvl w:ilvl="0" w:tplc="B90A3F6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D1202B"/>
    <w:multiLevelType w:val="hybridMultilevel"/>
    <w:tmpl w:val="85907DF6"/>
    <w:lvl w:ilvl="0" w:tplc="04090005">
      <w:start w:val="1"/>
      <w:numFmt w:val="bullet"/>
      <w:lvlText w:val=""/>
      <w:lvlJc w:val="left"/>
      <w:pPr>
        <w:ind w:left="720" w:hanging="360"/>
      </w:pPr>
      <w:rPr>
        <w:rFonts w:ascii="Wingdings" w:hAnsi="Wingdings" w:hint="default"/>
      </w:rPr>
    </w:lvl>
    <w:lvl w:ilvl="1" w:tplc="7BD40D0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34F35"/>
    <w:multiLevelType w:val="hybridMultilevel"/>
    <w:tmpl w:val="B9AEC05C"/>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70A7114B"/>
    <w:multiLevelType w:val="hybridMultilevel"/>
    <w:tmpl w:val="B0984C2C"/>
    <w:lvl w:ilvl="0" w:tplc="AFF015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80814"/>
    <w:multiLevelType w:val="hybridMultilevel"/>
    <w:tmpl w:val="A8289688"/>
    <w:lvl w:ilvl="0" w:tplc="792C2A18">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4793C"/>
    <w:multiLevelType w:val="hybridMultilevel"/>
    <w:tmpl w:val="6720BA9A"/>
    <w:lvl w:ilvl="0" w:tplc="04090011">
      <w:start w:val="1"/>
      <w:numFmt w:val="decimal"/>
      <w:lvlText w:val="%1)"/>
      <w:lvlJc w:val="left"/>
      <w:pPr>
        <w:ind w:left="720" w:hanging="360"/>
      </w:pPr>
    </w:lvl>
    <w:lvl w:ilvl="1" w:tplc="7BD40D08">
      <w:start w:val="1"/>
      <w:numFmt w:val="bullet"/>
      <w:lvlText w:val=""/>
      <w:lvlJc w:val="left"/>
      <w:pPr>
        <w:ind w:left="1440" w:hanging="360"/>
      </w:pPr>
      <w:rPr>
        <w:rFonts w:ascii="Wingdings" w:hAnsi="Wingdings" w:hint="default"/>
      </w:rPr>
    </w:lvl>
    <w:lvl w:ilvl="2" w:tplc="7BD40D08">
      <w:start w:val="1"/>
      <w:numFmt w:val="bullet"/>
      <w:lvlText w:val=""/>
      <w:lvlJc w:val="left"/>
      <w:pPr>
        <w:ind w:left="144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250C3"/>
    <w:multiLevelType w:val="hybridMultilevel"/>
    <w:tmpl w:val="FCB448F6"/>
    <w:lvl w:ilvl="0" w:tplc="42FC2AF2">
      <w:start w:val="1"/>
      <w:numFmt w:val="bullet"/>
      <w:lvlText w:val=""/>
      <w:lvlJc w:val="left"/>
      <w:pPr>
        <w:ind w:left="540" w:hanging="360"/>
      </w:pPr>
      <w:rPr>
        <w:rFonts w:ascii="Wingdings" w:hAnsi="Wingding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A8A4FA2"/>
    <w:multiLevelType w:val="hybridMultilevel"/>
    <w:tmpl w:val="67B029D8"/>
    <w:lvl w:ilvl="0" w:tplc="14D44D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3" w15:restartNumberingAfterBreak="0">
    <w:nsid w:val="7BB825BC"/>
    <w:multiLevelType w:val="hybridMultilevel"/>
    <w:tmpl w:val="8F00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A7214"/>
    <w:multiLevelType w:val="hybridMultilevel"/>
    <w:tmpl w:val="8EE8C0DE"/>
    <w:lvl w:ilvl="0" w:tplc="04090005">
      <w:start w:val="1"/>
      <w:numFmt w:val="bullet"/>
      <w:lvlText w:val=""/>
      <w:lvlJc w:val="left"/>
      <w:pPr>
        <w:ind w:left="1440" w:hanging="360"/>
      </w:pPr>
      <w:rPr>
        <w:rFonts w:ascii="Wingdings" w:hAnsi="Wingdings" w:hint="default"/>
      </w:rPr>
    </w:lvl>
    <w:lvl w:ilvl="1" w:tplc="987AF7D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C36FC2"/>
    <w:multiLevelType w:val="hybridMultilevel"/>
    <w:tmpl w:val="5DC0F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667670">
    <w:abstractNumId w:val="25"/>
  </w:num>
  <w:num w:numId="2" w16cid:durableId="1960449770">
    <w:abstractNumId w:val="10"/>
  </w:num>
  <w:num w:numId="3" w16cid:durableId="2079790562">
    <w:abstractNumId w:val="19"/>
  </w:num>
  <w:num w:numId="4" w16cid:durableId="715199071">
    <w:abstractNumId w:val="38"/>
  </w:num>
  <w:num w:numId="5" w16cid:durableId="1337997763">
    <w:abstractNumId w:val="32"/>
  </w:num>
  <w:num w:numId="6" w16cid:durableId="354815625">
    <w:abstractNumId w:val="41"/>
  </w:num>
  <w:num w:numId="7" w16cid:durableId="1494105681">
    <w:abstractNumId w:val="21"/>
  </w:num>
  <w:num w:numId="8" w16cid:durableId="49160304">
    <w:abstractNumId w:val="39"/>
  </w:num>
  <w:num w:numId="9" w16cid:durableId="48696994">
    <w:abstractNumId w:val="23"/>
  </w:num>
  <w:num w:numId="10" w16cid:durableId="680203170">
    <w:abstractNumId w:val="4"/>
  </w:num>
  <w:num w:numId="11" w16cid:durableId="180903274">
    <w:abstractNumId w:val="8"/>
  </w:num>
  <w:num w:numId="12" w16cid:durableId="1260941821">
    <w:abstractNumId w:val="22"/>
  </w:num>
  <w:num w:numId="13" w16cid:durableId="424305957">
    <w:abstractNumId w:val="7"/>
  </w:num>
  <w:num w:numId="14" w16cid:durableId="923413168">
    <w:abstractNumId w:val="34"/>
  </w:num>
  <w:num w:numId="15" w16cid:durableId="1438016432">
    <w:abstractNumId w:val="36"/>
  </w:num>
  <w:num w:numId="16" w16cid:durableId="1115368851">
    <w:abstractNumId w:val="24"/>
  </w:num>
  <w:num w:numId="17" w16cid:durableId="1214393383">
    <w:abstractNumId w:val="12"/>
  </w:num>
  <w:num w:numId="18" w16cid:durableId="1950119803">
    <w:abstractNumId w:val="2"/>
  </w:num>
  <w:num w:numId="19" w16cid:durableId="1489132373">
    <w:abstractNumId w:val="44"/>
  </w:num>
  <w:num w:numId="20" w16cid:durableId="391586743">
    <w:abstractNumId w:val="45"/>
  </w:num>
  <w:num w:numId="21" w16cid:durableId="634217579">
    <w:abstractNumId w:val="28"/>
  </w:num>
  <w:num w:numId="22" w16cid:durableId="1348217328">
    <w:abstractNumId w:val="27"/>
  </w:num>
  <w:num w:numId="23" w16cid:durableId="1255633215">
    <w:abstractNumId w:val="40"/>
  </w:num>
  <w:num w:numId="24" w16cid:durableId="1890914442">
    <w:abstractNumId w:val="13"/>
  </w:num>
  <w:num w:numId="25" w16cid:durableId="815686130">
    <w:abstractNumId w:val="5"/>
  </w:num>
  <w:num w:numId="26" w16cid:durableId="2126188740">
    <w:abstractNumId w:val="0"/>
  </w:num>
  <w:num w:numId="27" w16cid:durableId="1568228395">
    <w:abstractNumId w:val="11"/>
  </w:num>
  <w:num w:numId="28" w16cid:durableId="1457405453">
    <w:abstractNumId w:val="17"/>
  </w:num>
  <w:num w:numId="29" w16cid:durableId="2091348484">
    <w:abstractNumId w:val="1"/>
  </w:num>
  <w:num w:numId="30" w16cid:durableId="1744720345">
    <w:abstractNumId w:val="9"/>
  </w:num>
  <w:num w:numId="31" w16cid:durableId="1063722907">
    <w:abstractNumId w:val="14"/>
  </w:num>
  <w:num w:numId="32" w16cid:durableId="1741563311">
    <w:abstractNumId w:val="20"/>
  </w:num>
  <w:num w:numId="33" w16cid:durableId="547957802">
    <w:abstractNumId w:val="35"/>
  </w:num>
  <w:num w:numId="34" w16cid:durableId="1793475832">
    <w:abstractNumId w:val="16"/>
  </w:num>
  <w:num w:numId="35" w16cid:durableId="1951275753">
    <w:abstractNumId w:val="29"/>
  </w:num>
  <w:num w:numId="36" w16cid:durableId="125466517">
    <w:abstractNumId w:val="15"/>
  </w:num>
  <w:num w:numId="37" w16cid:durableId="1965887429">
    <w:abstractNumId w:val="18"/>
  </w:num>
  <w:num w:numId="38" w16cid:durableId="1493256244">
    <w:abstractNumId w:val="37"/>
  </w:num>
  <w:num w:numId="39" w16cid:durableId="169491960">
    <w:abstractNumId w:val="7"/>
    <w:lvlOverride w:ilvl="0">
      <w:startOverride w:val="1"/>
    </w:lvlOverride>
  </w:num>
  <w:num w:numId="40" w16cid:durableId="1966540652">
    <w:abstractNumId w:val="26"/>
  </w:num>
  <w:num w:numId="41" w16cid:durableId="200021195">
    <w:abstractNumId w:val="42"/>
  </w:num>
  <w:num w:numId="42" w16cid:durableId="1687973533">
    <w:abstractNumId w:val="30"/>
  </w:num>
  <w:num w:numId="43" w16cid:durableId="1470049024">
    <w:abstractNumId w:val="33"/>
  </w:num>
  <w:num w:numId="44" w16cid:durableId="1554392491">
    <w:abstractNumId w:val="6"/>
  </w:num>
  <w:num w:numId="45" w16cid:durableId="1233277077">
    <w:abstractNumId w:val="3"/>
  </w:num>
  <w:num w:numId="46" w16cid:durableId="2031711878">
    <w:abstractNumId w:val="31"/>
  </w:num>
  <w:num w:numId="47" w16cid:durableId="849484953">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C6"/>
    <w:rsid w:val="00001029"/>
    <w:rsid w:val="00004F77"/>
    <w:rsid w:val="000065E1"/>
    <w:rsid w:val="00010780"/>
    <w:rsid w:val="00011C48"/>
    <w:rsid w:val="00014CAB"/>
    <w:rsid w:val="000307B0"/>
    <w:rsid w:val="00031F66"/>
    <w:rsid w:val="0003311B"/>
    <w:rsid w:val="0003347F"/>
    <w:rsid w:val="0003445F"/>
    <w:rsid w:val="00036B95"/>
    <w:rsid w:val="00040B04"/>
    <w:rsid w:val="00041467"/>
    <w:rsid w:val="00045B34"/>
    <w:rsid w:val="000527E0"/>
    <w:rsid w:val="000530D3"/>
    <w:rsid w:val="00053D04"/>
    <w:rsid w:val="000553D1"/>
    <w:rsid w:val="00055BCB"/>
    <w:rsid w:val="00056772"/>
    <w:rsid w:val="000630B4"/>
    <w:rsid w:val="00063DC1"/>
    <w:rsid w:val="00065D73"/>
    <w:rsid w:val="00065E3A"/>
    <w:rsid w:val="00065FBB"/>
    <w:rsid w:val="000670CC"/>
    <w:rsid w:val="000710E0"/>
    <w:rsid w:val="00074AC1"/>
    <w:rsid w:val="00074D61"/>
    <w:rsid w:val="00076A78"/>
    <w:rsid w:val="000810D4"/>
    <w:rsid w:val="000828F2"/>
    <w:rsid w:val="00084979"/>
    <w:rsid w:val="000941CC"/>
    <w:rsid w:val="0009447B"/>
    <w:rsid w:val="00095677"/>
    <w:rsid w:val="0009569C"/>
    <w:rsid w:val="000972EB"/>
    <w:rsid w:val="00097C7A"/>
    <w:rsid w:val="000A03CA"/>
    <w:rsid w:val="000A10B2"/>
    <w:rsid w:val="000A259D"/>
    <w:rsid w:val="000A2D0C"/>
    <w:rsid w:val="000A409B"/>
    <w:rsid w:val="000B4F8C"/>
    <w:rsid w:val="000B637D"/>
    <w:rsid w:val="000C14FE"/>
    <w:rsid w:val="000C1AA4"/>
    <w:rsid w:val="000C23CD"/>
    <w:rsid w:val="000C32AA"/>
    <w:rsid w:val="000C47E8"/>
    <w:rsid w:val="000C50C8"/>
    <w:rsid w:val="000C54F5"/>
    <w:rsid w:val="000C6A08"/>
    <w:rsid w:val="000C787E"/>
    <w:rsid w:val="000E15BE"/>
    <w:rsid w:val="000E27B5"/>
    <w:rsid w:val="000E3787"/>
    <w:rsid w:val="000E7CCA"/>
    <w:rsid w:val="000F114B"/>
    <w:rsid w:val="000F1B3E"/>
    <w:rsid w:val="000F1BBA"/>
    <w:rsid w:val="000F2771"/>
    <w:rsid w:val="000F5450"/>
    <w:rsid w:val="000F5A48"/>
    <w:rsid w:val="000F7355"/>
    <w:rsid w:val="001027DD"/>
    <w:rsid w:val="00103AB2"/>
    <w:rsid w:val="00103F49"/>
    <w:rsid w:val="0011280A"/>
    <w:rsid w:val="001134D4"/>
    <w:rsid w:val="001147A8"/>
    <w:rsid w:val="0011551F"/>
    <w:rsid w:val="001166CC"/>
    <w:rsid w:val="001208CB"/>
    <w:rsid w:val="00120FB2"/>
    <w:rsid w:val="00122E37"/>
    <w:rsid w:val="001240E1"/>
    <w:rsid w:val="0012707C"/>
    <w:rsid w:val="00131D49"/>
    <w:rsid w:val="001333A7"/>
    <w:rsid w:val="00133CE7"/>
    <w:rsid w:val="00141CF7"/>
    <w:rsid w:val="001500FA"/>
    <w:rsid w:val="00160685"/>
    <w:rsid w:val="00161B38"/>
    <w:rsid w:val="00161C38"/>
    <w:rsid w:val="00163790"/>
    <w:rsid w:val="0016718F"/>
    <w:rsid w:val="001700FB"/>
    <w:rsid w:val="00170D97"/>
    <w:rsid w:val="00174A5F"/>
    <w:rsid w:val="00175731"/>
    <w:rsid w:val="00180D51"/>
    <w:rsid w:val="001924C1"/>
    <w:rsid w:val="0019638A"/>
    <w:rsid w:val="001A08F4"/>
    <w:rsid w:val="001A1A76"/>
    <w:rsid w:val="001A2271"/>
    <w:rsid w:val="001A4AEA"/>
    <w:rsid w:val="001A511A"/>
    <w:rsid w:val="001B3C3D"/>
    <w:rsid w:val="001B6CB8"/>
    <w:rsid w:val="001C030F"/>
    <w:rsid w:val="001C2587"/>
    <w:rsid w:val="001D45C1"/>
    <w:rsid w:val="001D5462"/>
    <w:rsid w:val="001E1B24"/>
    <w:rsid w:val="001E2B60"/>
    <w:rsid w:val="001F0663"/>
    <w:rsid w:val="001F1185"/>
    <w:rsid w:val="001F1A70"/>
    <w:rsid w:val="001F3D9E"/>
    <w:rsid w:val="002015D9"/>
    <w:rsid w:val="00201A10"/>
    <w:rsid w:val="00205926"/>
    <w:rsid w:val="00207564"/>
    <w:rsid w:val="002118F4"/>
    <w:rsid w:val="0021470A"/>
    <w:rsid w:val="002156FD"/>
    <w:rsid w:val="0022701D"/>
    <w:rsid w:val="0022737A"/>
    <w:rsid w:val="00231021"/>
    <w:rsid w:val="00232C50"/>
    <w:rsid w:val="002352AE"/>
    <w:rsid w:val="002358BD"/>
    <w:rsid w:val="00237DE6"/>
    <w:rsid w:val="00240C9C"/>
    <w:rsid w:val="00241CBE"/>
    <w:rsid w:val="00241CC6"/>
    <w:rsid w:val="002436ED"/>
    <w:rsid w:val="00244198"/>
    <w:rsid w:val="00246E9A"/>
    <w:rsid w:val="002501E3"/>
    <w:rsid w:val="002515F5"/>
    <w:rsid w:val="002530CA"/>
    <w:rsid w:val="00256FC8"/>
    <w:rsid w:val="00263AAC"/>
    <w:rsid w:val="00265D22"/>
    <w:rsid w:val="00272AB3"/>
    <w:rsid w:val="00280AC8"/>
    <w:rsid w:val="002844E0"/>
    <w:rsid w:val="00292DC4"/>
    <w:rsid w:val="00294AEA"/>
    <w:rsid w:val="00297268"/>
    <w:rsid w:val="002A76C7"/>
    <w:rsid w:val="002B0F68"/>
    <w:rsid w:val="002B5769"/>
    <w:rsid w:val="002B58E7"/>
    <w:rsid w:val="002C5066"/>
    <w:rsid w:val="002C5420"/>
    <w:rsid w:val="002D171C"/>
    <w:rsid w:val="002D274C"/>
    <w:rsid w:val="002D55BA"/>
    <w:rsid w:val="002D7AEC"/>
    <w:rsid w:val="002E43AB"/>
    <w:rsid w:val="002E6593"/>
    <w:rsid w:val="002E7BB0"/>
    <w:rsid w:val="002E7FF0"/>
    <w:rsid w:val="002F5935"/>
    <w:rsid w:val="002F76FA"/>
    <w:rsid w:val="0030400E"/>
    <w:rsid w:val="003074E6"/>
    <w:rsid w:val="00307C18"/>
    <w:rsid w:val="00307E3A"/>
    <w:rsid w:val="00317927"/>
    <w:rsid w:val="00317FC9"/>
    <w:rsid w:val="00323352"/>
    <w:rsid w:val="0032775B"/>
    <w:rsid w:val="003353A5"/>
    <w:rsid w:val="0034073F"/>
    <w:rsid w:val="00342CA6"/>
    <w:rsid w:val="00346457"/>
    <w:rsid w:val="00346F49"/>
    <w:rsid w:val="00350913"/>
    <w:rsid w:val="003535B9"/>
    <w:rsid w:val="00355A1C"/>
    <w:rsid w:val="00356FD0"/>
    <w:rsid w:val="00360E67"/>
    <w:rsid w:val="00366C22"/>
    <w:rsid w:val="00370A2A"/>
    <w:rsid w:val="0037179A"/>
    <w:rsid w:val="00373FCF"/>
    <w:rsid w:val="003823D7"/>
    <w:rsid w:val="00383853"/>
    <w:rsid w:val="0038580F"/>
    <w:rsid w:val="00385ED6"/>
    <w:rsid w:val="00390AC1"/>
    <w:rsid w:val="00394250"/>
    <w:rsid w:val="00397E7B"/>
    <w:rsid w:val="00397F83"/>
    <w:rsid w:val="003A4687"/>
    <w:rsid w:val="003A50D4"/>
    <w:rsid w:val="003A6DC3"/>
    <w:rsid w:val="003B3904"/>
    <w:rsid w:val="003B3E33"/>
    <w:rsid w:val="003B3EA5"/>
    <w:rsid w:val="003C2E29"/>
    <w:rsid w:val="003C4CF9"/>
    <w:rsid w:val="003C54D9"/>
    <w:rsid w:val="003D306F"/>
    <w:rsid w:val="003D41A8"/>
    <w:rsid w:val="003D5B84"/>
    <w:rsid w:val="003E2B93"/>
    <w:rsid w:val="003E504E"/>
    <w:rsid w:val="003E72A6"/>
    <w:rsid w:val="003F259C"/>
    <w:rsid w:val="003F3680"/>
    <w:rsid w:val="003F6926"/>
    <w:rsid w:val="00400946"/>
    <w:rsid w:val="00401191"/>
    <w:rsid w:val="004027A2"/>
    <w:rsid w:val="00403FC5"/>
    <w:rsid w:val="0041146A"/>
    <w:rsid w:val="0041748E"/>
    <w:rsid w:val="004213C6"/>
    <w:rsid w:val="004229EF"/>
    <w:rsid w:val="004345E0"/>
    <w:rsid w:val="00435403"/>
    <w:rsid w:val="00436591"/>
    <w:rsid w:val="00444835"/>
    <w:rsid w:val="00446075"/>
    <w:rsid w:val="00446338"/>
    <w:rsid w:val="00446BD7"/>
    <w:rsid w:val="00453318"/>
    <w:rsid w:val="00454F82"/>
    <w:rsid w:val="00455813"/>
    <w:rsid w:val="00460939"/>
    <w:rsid w:val="00463B26"/>
    <w:rsid w:val="00464D62"/>
    <w:rsid w:val="004663C3"/>
    <w:rsid w:val="0047280A"/>
    <w:rsid w:val="00476A71"/>
    <w:rsid w:val="00480411"/>
    <w:rsid w:val="004847BB"/>
    <w:rsid w:val="004861B3"/>
    <w:rsid w:val="0048683C"/>
    <w:rsid w:val="0048759A"/>
    <w:rsid w:val="00487DB3"/>
    <w:rsid w:val="004901F2"/>
    <w:rsid w:val="00490C36"/>
    <w:rsid w:val="00491CB9"/>
    <w:rsid w:val="004A27E0"/>
    <w:rsid w:val="004A7319"/>
    <w:rsid w:val="004B4C75"/>
    <w:rsid w:val="004C0C1D"/>
    <w:rsid w:val="004C0DFE"/>
    <w:rsid w:val="004C266F"/>
    <w:rsid w:val="004C2E64"/>
    <w:rsid w:val="004D497E"/>
    <w:rsid w:val="004D4B07"/>
    <w:rsid w:val="004E0438"/>
    <w:rsid w:val="004E34ED"/>
    <w:rsid w:val="004E4314"/>
    <w:rsid w:val="004E4739"/>
    <w:rsid w:val="004E6DE8"/>
    <w:rsid w:val="004E7134"/>
    <w:rsid w:val="004F2084"/>
    <w:rsid w:val="004F3DEC"/>
    <w:rsid w:val="004F6E3E"/>
    <w:rsid w:val="004F7536"/>
    <w:rsid w:val="005011E9"/>
    <w:rsid w:val="00502D5F"/>
    <w:rsid w:val="00503E11"/>
    <w:rsid w:val="005041F9"/>
    <w:rsid w:val="0050762D"/>
    <w:rsid w:val="00510E5B"/>
    <w:rsid w:val="00513A2E"/>
    <w:rsid w:val="00513C82"/>
    <w:rsid w:val="00515064"/>
    <w:rsid w:val="00520A0F"/>
    <w:rsid w:val="00522D03"/>
    <w:rsid w:val="00525DF3"/>
    <w:rsid w:val="00526EA6"/>
    <w:rsid w:val="00527026"/>
    <w:rsid w:val="0052795E"/>
    <w:rsid w:val="00530933"/>
    <w:rsid w:val="005317CE"/>
    <w:rsid w:val="0053422A"/>
    <w:rsid w:val="005363A1"/>
    <w:rsid w:val="0053788C"/>
    <w:rsid w:val="005423DD"/>
    <w:rsid w:val="0055227B"/>
    <w:rsid w:val="00552FDC"/>
    <w:rsid w:val="0055766E"/>
    <w:rsid w:val="00564FC6"/>
    <w:rsid w:val="00566AD0"/>
    <w:rsid w:val="00567562"/>
    <w:rsid w:val="00572DE7"/>
    <w:rsid w:val="00573797"/>
    <w:rsid w:val="00575CF4"/>
    <w:rsid w:val="00583263"/>
    <w:rsid w:val="005835B4"/>
    <w:rsid w:val="00584C95"/>
    <w:rsid w:val="00586C0C"/>
    <w:rsid w:val="005872F9"/>
    <w:rsid w:val="005A0278"/>
    <w:rsid w:val="005A1083"/>
    <w:rsid w:val="005A330A"/>
    <w:rsid w:val="005B1815"/>
    <w:rsid w:val="005B4862"/>
    <w:rsid w:val="005B6498"/>
    <w:rsid w:val="005C2B83"/>
    <w:rsid w:val="005D0260"/>
    <w:rsid w:val="005D036C"/>
    <w:rsid w:val="005D201D"/>
    <w:rsid w:val="005D3CA1"/>
    <w:rsid w:val="005D5703"/>
    <w:rsid w:val="005E1358"/>
    <w:rsid w:val="005F4C06"/>
    <w:rsid w:val="00605DE7"/>
    <w:rsid w:val="00611AC7"/>
    <w:rsid w:val="00611C57"/>
    <w:rsid w:val="00613B29"/>
    <w:rsid w:val="00615C3C"/>
    <w:rsid w:val="00615F29"/>
    <w:rsid w:val="00616B74"/>
    <w:rsid w:val="00617995"/>
    <w:rsid w:val="00617C83"/>
    <w:rsid w:val="00625592"/>
    <w:rsid w:val="00630C40"/>
    <w:rsid w:val="00631168"/>
    <w:rsid w:val="00631A5F"/>
    <w:rsid w:val="0063281F"/>
    <w:rsid w:val="006328C3"/>
    <w:rsid w:val="0063729D"/>
    <w:rsid w:val="00637B86"/>
    <w:rsid w:val="006419BD"/>
    <w:rsid w:val="00642769"/>
    <w:rsid w:val="0064322C"/>
    <w:rsid w:val="00643839"/>
    <w:rsid w:val="00644599"/>
    <w:rsid w:val="006446F5"/>
    <w:rsid w:val="00645BAE"/>
    <w:rsid w:val="00646AFC"/>
    <w:rsid w:val="00647CB3"/>
    <w:rsid w:val="006531FD"/>
    <w:rsid w:val="006535C1"/>
    <w:rsid w:val="0065381A"/>
    <w:rsid w:val="00656183"/>
    <w:rsid w:val="00661714"/>
    <w:rsid w:val="00661F13"/>
    <w:rsid w:val="00662BB6"/>
    <w:rsid w:val="00666A8C"/>
    <w:rsid w:val="00671F0F"/>
    <w:rsid w:val="0067584E"/>
    <w:rsid w:val="006823A5"/>
    <w:rsid w:val="006835D3"/>
    <w:rsid w:val="006873BA"/>
    <w:rsid w:val="00690A51"/>
    <w:rsid w:val="00692A8F"/>
    <w:rsid w:val="00694CA4"/>
    <w:rsid w:val="00697A54"/>
    <w:rsid w:val="006A0FB3"/>
    <w:rsid w:val="006A1484"/>
    <w:rsid w:val="006A70A6"/>
    <w:rsid w:val="006A73CB"/>
    <w:rsid w:val="006B41EB"/>
    <w:rsid w:val="006C4970"/>
    <w:rsid w:val="006C5864"/>
    <w:rsid w:val="006D0865"/>
    <w:rsid w:val="006D1017"/>
    <w:rsid w:val="006D2A0B"/>
    <w:rsid w:val="006D4FFD"/>
    <w:rsid w:val="006E0A46"/>
    <w:rsid w:val="006E4945"/>
    <w:rsid w:val="006E6A72"/>
    <w:rsid w:val="006F36B3"/>
    <w:rsid w:val="0070118C"/>
    <w:rsid w:val="00702BC8"/>
    <w:rsid w:val="00703C91"/>
    <w:rsid w:val="007071BE"/>
    <w:rsid w:val="0071457B"/>
    <w:rsid w:val="0071626E"/>
    <w:rsid w:val="007207E4"/>
    <w:rsid w:val="007212D1"/>
    <w:rsid w:val="0072398A"/>
    <w:rsid w:val="007328A3"/>
    <w:rsid w:val="00732FF3"/>
    <w:rsid w:val="007361A4"/>
    <w:rsid w:val="0073777B"/>
    <w:rsid w:val="007415AC"/>
    <w:rsid w:val="00746BA2"/>
    <w:rsid w:val="0075561A"/>
    <w:rsid w:val="00755C3B"/>
    <w:rsid w:val="00755EFC"/>
    <w:rsid w:val="00756BB5"/>
    <w:rsid w:val="007676C0"/>
    <w:rsid w:val="007703DA"/>
    <w:rsid w:val="00777BA4"/>
    <w:rsid w:val="007805C7"/>
    <w:rsid w:val="007B1DD9"/>
    <w:rsid w:val="007B2CA2"/>
    <w:rsid w:val="007B46F9"/>
    <w:rsid w:val="007B4D2C"/>
    <w:rsid w:val="007B659A"/>
    <w:rsid w:val="007D1957"/>
    <w:rsid w:val="007D5EEE"/>
    <w:rsid w:val="007F25DB"/>
    <w:rsid w:val="007F3E60"/>
    <w:rsid w:val="007F5DC2"/>
    <w:rsid w:val="00800293"/>
    <w:rsid w:val="0080168F"/>
    <w:rsid w:val="00803D55"/>
    <w:rsid w:val="00807D99"/>
    <w:rsid w:val="008108F2"/>
    <w:rsid w:val="00815D26"/>
    <w:rsid w:val="00817264"/>
    <w:rsid w:val="00820681"/>
    <w:rsid w:val="00823F1E"/>
    <w:rsid w:val="00826139"/>
    <w:rsid w:val="008376B4"/>
    <w:rsid w:val="00837C3E"/>
    <w:rsid w:val="00837EC8"/>
    <w:rsid w:val="00842301"/>
    <w:rsid w:val="00842E11"/>
    <w:rsid w:val="00843683"/>
    <w:rsid w:val="008518CD"/>
    <w:rsid w:val="008524EF"/>
    <w:rsid w:val="0085532C"/>
    <w:rsid w:val="0085582D"/>
    <w:rsid w:val="0086044F"/>
    <w:rsid w:val="008658C0"/>
    <w:rsid w:val="008659E0"/>
    <w:rsid w:val="00866D39"/>
    <w:rsid w:val="008720F9"/>
    <w:rsid w:val="00881D09"/>
    <w:rsid w:val="00883078"/>
    <w:rsid w:val="008831C6"/>
    <w:rsid w:val="00884751"/>
    <w:rsid w:val="00887AA6"/>
    <w:rsid w:val="008905D9"/>
    <w:rsid w:val="0089103D"/>
    <w:rsid w:val="00891592"/>
    <w:rsid w:val="008919DA"/>
    <w:rsid w:val="00892C98"/>
    <w:rsid w:val="00896173"/>
    <w:rsid w:val="008A072C"/>
    <w:rsid w:val="008A3375"/>
    <w:rsid w:val="008A4A1C"/>
    <w:rsid w:val="008B0B49"/>
    <w:rsid w:val="008B0C71"/>
    <w:rsid w:val="008B2E6F"/>
    <w:rsid w:val="008B344E"/>
    <w:rsid w:val="008B4645"/>
    <w:rsid w:val="008C35B1"/>
    <w:rsid w:val="008C5672"/>
    <w:rsid w:val="008C66ED"/>
    <w:rsid w:val="008C6C7D"/>
    <w:rsid w:val="008C6F02"/>
    <w:rsid w:val="008C7CC1"/>
    <w:rsid w:val="008D613A"/>
    <w:rsid w:val="008D7461"/>
    <w:rsid w:val="008E0D48"/>
    <w:rsid w:val="008E2B4D"/>
    <w:rsid w:val="008E2BE7"/>
    <w:rsid w:val="008E5B89"/>
    <w:rsid w:val="008E5FE6"/>
    <w:rsid w:val="008E60EC"/>
    <w:rsid w:val="008F16B1"/>
    <w:rsid w:val="008F3292"/>
    <w:rsid w:val="0091089A"/>
    <w:rsid w:val="00921129"/>
    <w:rsid w:val="00934EC2"/>
    <w:rsid w:val="0093660B"/>
    <w:rsid w:val="00940D89"/>
    <w:rsid w:val="00942DC5"/>
    <w:rsid w:val="00943ED8"/>
    <w:rsid w:val="00945A29"/>
    <w:rsid w:val="00947BA2"/>
    <w:rsid w:val="009510F8"/>
    <w:rsid w:val="009522A5"/>
    <w:rsid w:val="00953027"/>
    <w:rsid w:val="00953123"/>
    <w:rsid w:val="00953236"/>
    <w:rsid w:val="00954E62"/>
    <w:rsid w:val="0095656F"/>
    <w:rsid w:val="00956DFD"/>
    <w:rsid w:val="0096027F"/>
    <w:rsid w:val="00961A94"/>
    <w:rsid w:val="00964558"/>
    <w:rsid w:val="00965233"/>
    <w:rsid w:val="009702CE"/>
    <w:rsid w:val="00970678"/>
    <w:rsid w:val="0097595A"/>
    <w:rsid w:val="00985C62"/>
    <w:rsid w:val="00985DA5"/>
    <w:rsid w:val="0098765D"/>
    <w:rsid w:val="0099435A"/>
    <w:rsid w:val="0099447C"/>
    <w:rsid w:val="00994BBB"/>
    <w:rsid w:val="00996D55"/>
    <w:rsid w:val="0099783B"/>
    <w:rsid w:val="009A28E9"/>
    <w:rsid w:val="009A47E3"/>
    <w:rsid w:val="009A4D40"/>
    <w:rsid w:val="009B0677"/>
    <w:rsid w:val="009B4BB3"/>
    <w:rsid w:val="009B5B16"/>
    <w:rsid w:val="009B6581"/>
    <w:rsid w:val="009C088E"/>
    <w:rsid w:val="009C7D88"/>
    <w:rsid w:val="009D21F5"/>
    <w:rsid w:val="009D4387"/>
    <w:rsid w:val="009D46D0"/>
    <w:rsid w:val="009D4E1F"/>
    <w:rsid w:val="009D6016"/>
    <w:rsid w:val="009D65F9"/>
    <w:rsid w:val="009E0446"/>
    <w:rsid w:val="009E13EB"/>
    <w:rsid w:val="009E3A61"/>
    <w:rsid w:val="009E6CD4"/>
    <w:rsid w:val="009F170B"/>
    <w:rsid w:val="009F23F6"/>
    <w:rsid w:val="009F6B84"/>
    <w:rsid w:val="009F7D6E"/>
    <w:rsid w:val="00A0070D"/>
    <w:rsid w:val="00A00B33"/>
    <w:rsid w:val="00A0625D"/>
    <w:rsid w:val="00A0712A"/>
    <w:rsid w:val="00A07766"/>
    <w:rsid w:val="00A10C65"/>
    <w:rsid w:val="00A21BE3"/>
    <w:rsid w:val="00A225E9"/>
    <w:rsid w:val="00A25D26"/>
    <w:rsid w:val="00A31510"/>
    <w:rsid w:val="00A339A2"/>
    <w:rsid w:val="00A358E4"/>
    <w:rsid w:val="00A4035A"/>
    <w:rsid w:val="00A40A9E"/>
    <w:rsid w:val="00A43136"/>
    <w:rsid w:val="00A43F56"/>
    <w:rsid w:val="00A456DF"/>
    <w:rsid w:val="00A51000"/>
    <w:rsid w:val="00A51604"/>
    <w:rsid w:val="00A546D0"/>
    <w:rsid w:val="00A5494C"/>
    <w:rsid w:val="00A56355"/>
    <w:rsid w:val="00A72F48"/>
    <w:rsid w:val="00A820D7"/>
    <w:rsid w:val="00A83A35"/>
    <w:rsid w:val="00A854ED"/>
    <w:rsid w:val="00A93506"/>
    <w:rsid w:val="00A93616"/>
    <w:rsid w:val="00A9426C"/>
    <w:rsid w:val="00A949BD"/>
    <w:rsid w:val="00AA027F"/>
    <w:rsid w:val="00AA18B3"/>
    <w:rsid w:val="00AB09F5"/>
    <w:rsid w:val="00AB1B90"/>
    <w:rsid w:val="00AB25E6"/>
    <w:rsid w:val="00AB54DB"/>
    <w:rsid w:val="00AB5BBA"/>
    <w:rsid w:val="00AC1FE7"/>
    <w:rsid w:val="00AC2500"/>
    <w:rsid w:val="00AC34AC"/>
    <w:rsid w:val="00AC4106"/>
    <w:rsid w:val="00AD1C69"/>
    <w:rsid w:val="00AD3CC6"/>
    <w:rsid w:val="00AE33D6"/>
    <w:rsid w:val="00AE51AB"/>
    <w:rsid w:val="00AE6EBD"/>
    <w:rsid w:val="00AE7353"/>
    <w:rsid w:val="00AE78A6"/>
    <w:rsid w:val="00AE7BBF"/>
    <w:rsid w:val="00AF10EE"/>
    <w:rsid w:val="00AF707D"/>
    <w:rsid w:val="00B043EE"/>
    <w:rsid w:val="00B12758"/>
    <w:rsid w:val="00B1338E"/>
    <w:rsid w:val="00B201F5"/>
    <w:rsid w:val="00B206FA"/>
    <w:rsid w:val="00B3027D"/>
    <w:rsid w:val="00B33A2B"/>
    <w:rsid w:val="00B3702D"/>
    <w:rsid w:val="00B44AFA"/>
    <w:rsid w:val="00B44C23"/>
    <w:rsid w:val="00B46C90"/>
    <w:rsid w:val="00B529A9"/>
    <w:rsid w:val="00B552EB"/>
    <w:rsid w:val="00B61FFE"/>
    <w:rsid w:val="00B62C38"/>
    <w:rsid w:val="00B674B2"/>
    <w:rsid w:val="00B6759C"/>
    <w:rsid w:val="00B675EB"/>
    <w:rsid w:val="00B70BCE"/>
    <w:rsid w:val="00B73619"/>
    <w:rsid w:val="00B77CE2"/>
    <w:rsid w:val="00B80812"/>
    <w:rsid w:val="00B80E49"/>
    <w:rsid w:val="00B8622C"/>
    <w:rsid w:val="00B90E8D"/>
    <w:rsid w:val="00B91580"/>
    <w:rsid w:val="00B92118"/>
    <w:rsid w:val="00B944B6"/>
    <w:rsid w:val="00BA1CC8"/>
    <w:rsid w:val="00BA6B0A"/>
    <w:rsid w:val="00BB26BF"/>
    <w:rsid w:val="00BC11DE"/>
    <w:rsid w:val="00BC6B5A"/>
    <w:rsid w:val="00BD00C0"/>
    <w:rsid w:val="00BD0D50"/>
    <w:rsid w:val="00BD1FC5"/>
    <w:rsid w:val="00BE3311"/>
    <w:rsid w:val="00BE40F2"/>
    <w:rsid w:val="00BE7755"/>
    <w:rsid w:val="00BF32C5"/>
    <w:rsid w:val="00BF7F14"/>
    <w:rsid w:val="00C0246E"/>
    <w:rsid w:val="00C04263"/>
    <w:rsid w:val="00C15366"/>
    <w:rsid w:val="00C16C3A"/>
    <w:rsid w:val="00C2190A"/>
    <w:rsid w:val="00C27BAA"/>
    <w:rsid w:val="00C327DE"/>
    <w:rsid w:val="00C34B61"/>
    <w:rsid w:val="00C4043C"/>
    <w:rsid w:val="00C41A4F"/>
    <w:rsid w:val="00C41E84"/>
    <w:rsid w:val="00C5226E"/>
    <w:rsid w:val="00C53698"/>
    <w:rsid w:val="00C54CF9"/>
    <w:rsid w:val="00C553D3"/>
    <w:rsid w:val="00C55A62"/>
    <w:rsid w:val="00C567D9"/>
    <w:rsid w:val="00C62B05"/>
    <w:rsid w:val="00C63E1A"/>
    <w:rsid w:val="00C64E3B"/>
    <w:rsid w:val="00C66231"/>
    <w:rsid w:val="00C678E3"/>
    <w:rsid w:val="00C67E77"/>
    <w:rsid w:val="00C73E61"/>
    <w:rsid w:val="00C76581"/>
    <w:rsid w:val="00C77E7D"/>
    <w:rsid w:val="00C77E90"/>
    <w:rsid w:val="00C77F98"/>
    <w:rsid w:val="00C80090"/>
    <w:rsid w:val="00C82065"/>
    <w:rsid w:val="00C8270B"/>
    <w:rsid w:val="00C839A8"/>
    <w:rsid w:val="00C85C13"/>
    <w:rsid w:val="00C915BC"/>
    <w:rsid w:val="00C940CF"/>
    <w:rsid w:val="00CA1216"/>
    <w:rsid w:val="00CA2021"/>
    <w:rsid w:val="00CA43F8"/>
    <w:rsid w:val="00CA6988"/>
    <w:rsid w:val="00CB2531"/>
    <w:rsid w:val="00CB6F11"/>
    <w:rsid w:val="00CC1D0A"/>
    <w:rsid w:val="00CC4201"/>
    <w:rsid w:val="00CC73E3"/>
    <w:rsid w:val="00CD2B8A"/>
    <w:rsid w:val="00CD2EFE"/>
    <w:rsid w:val="00CD3690"/>
    <w:rsid w:val="00CD36A9"/>
    <w:rsid w:val="00CD57CA"/>
    <w:rsid w:val="00CD7EBA"/>
    <w:rsid w:val="00CE2F2B"/>
    <w:rsid w:val="00CE456E"/>
    <w:rsid w:val="00CE70F9"/>
    <w:rsid w:val="00CF08F8"/>
    <w:rsid w:val="00CF1C29"/>
    <w:rsid w:val="00CF417A"/>
    <w:rsid w:val="00D0119F"/>
    <w:rsid w:val="00D02D2A"/>
    <w:rsid w:val="00D02DF4"/>
    <w:rsid w:val="00D03198"/>
    <w:rsid w:val="00D05713"/>
    <w:rsid w:val="00D15C7D"/>
    <w:rsid w:val="00D27D63"/>
    <w:rsid w:val="00D3461C"/>
    <w:rsid w:val="00D34CDC"/>
    <w:rsid w:val="00D34DCA"/>
    <w:rsid w:val="00D35059"/>
    <w:rsid w:val="00D40951"/>
    <w:rsid w:val="00D42373"/>
    <w:rsid w:val="00D44AE1"/>
    <w:rsid w:val="00D46ABB"/>
    <w:rsid w:val="00D50FE6"/>
    <w:rsid w:val="00D5633B"/>
    <w:rsid w:val="00D60DE5"/>
    <w:rsid w:val="00D62CDE"/>
    <w:rsid w:val="00D6310E"/>
    <w:rsid w:val="00D70671"/>
    <w:rsid w:val="00D74B63"/>
    <w:rsid w:val="00D74F74"/>
    <w:rsid w:val="00D75508"/>
    <w:rsid w:val="00D8317B"/>
    <w:rsid w:val="00D83996"/>
    <w:rsid w:val="00D847B0"/>
    <w:rsid w:val="00D87E9C"/>
    <w:rsid w:val="00DA2760"/>
    <w:rsid w:val="00DA39EF"/>
    <w:rsid w:val="00DA3D63"/>
    <w:rsid w:val="00DA4F30"/>
    <w:rsid w:val="00DB4328"/>
    <w:rsid w:val="00DC1FD8"/>
    <w:rsid w:val="00DC44DE"/>
    <w:rsid w:val="00DC4A4C"/>
    <w:rsid w:val="00DC5CBD"/>
    <w:rsid w:val="00DC6094"/>
    <w:rsid w:val="00DD0102"/>
    <w:rsid w:val="00DD4BD7"/>
    <w:rsid w:val="00DD4D19"/>
    <w:rsid w:val="00DD5A62"/>
    <w:rsid w:val="00DE5644"/>
    <w:rsid w:val="00DF009C"/>
    <w:rsid w:val="00DF0BC7"/>
    <w:rsid w:val="00DF1035"/>
    <w:rsid w:val="00DF33BC"/>
    <w:rsid w:val="00DF4E8D"/>
    <w:rsid w:val="00DF7C8D"/>
    <w:rsid w:val="00E00627"/>
    <w:rsid w:val="00E02E95"/>
    <w:rsid w:val="00E0405B"/>
    <w:rsid w:val="00E10EAF"/>
    <w:rsid w:val="00E139AE"/>
    <w:rsid w:val="00E147D7"/>
    <w:rsid w:val="00E148AE"/>
    <w:rsid w:val="00E1609C"/>
    <w:rsid w:val="00E16BA5"/>
    <w:rsid w:val="00E170DB"/>
    <w:rsid w:val="00E2212B"/>
    <w:rsid w:val="00E2286B"/>
    <w:rsid w:val="00E25913"/>
    <w:rsid w:val="00E260DE"/>
    <w:rsid w:val="00E260F6"/>
    <w:rsid w:val="00E3633A"/>
    <w:rsid w:val="00E42191"/>
    <w:rsid w:val="00E43566"/>
    <w:rsid w:val="00E53638"/>
    <w:rsid w:val="00E54CE4"/>
    <w:rsid w:val="00E65AC7"/>
    <w:rsid w:val="00E67FF4"/>
    <w:rsid w:val="00E70614"/>
    <w:rsid w:val="00E73C2E"/>
    <w:rsid w:val="00E74503"/>
    <w:rsid w:val="00E814ED"/>
    <w:rsid w:val="00E81EC3"/>
    <w:rsid w:val="00E86515"/>
    <w:rsid w:val="00E92E53"/>
    <w:rsid w:val="00E935BA"/>
    <w:rsid w:val="00EA0469"/>
    <w:rsid w:val="00EA0D4A"/>
    <w:rsid w:val="00EA1A6F"/>
    <w:rsid w:val="00EA3454"/>
    <w:rsid w:val="00EA4700"/>
    <w:rsid w:val="00EA599D"/>
    <w:rsid w:val="00EA5D6B"/>
    <w:rsid w:val="00EA681E"/>
    <w:rsid w:val="00EB17A1"/>
    <w:rsid w:val="00EB370A"/>
    <w:rsid w:val="00EB557A"/>
    <w:rsid w:val="00EB5586"/>
    <w:rsid w:val="00EB59D5"/>
    <w:rsid w:val="00EC268B"/>
    <w:rsid w:val="00EC3488"/>
    <w:rsid w:val="00EC6F32"/>
    <w:rsid w:val="00EC7C53"/>
    <w:rsid w:val="00ED17CA"/>
    <w:rsid w:val="00ED4611"/>
    <w:rsid w:val="00ED4F02"/>
    <w:rsid w:val="00EE1C32"/>
    <w:rsid w:val="00EE2540"/>
    <w:rsid w:val="00EE788C"/>
    <w:rsid w:val="00EE7924"/>
    <w:rsid w:val="00EF0E03"/>
    <w:rsid w:val="00EF1782"/>
    <w:rsid w:val="00EF1842"/>
    <w:rsid w:val="00EF2D8C"/>
    <w:rsid w:val="00EF3A7A"/>
    <w:rsid w:val="00EF4939"/>
    <w:rsid w:val="00EF6BC0"/>
    <w:rsid w:val="00F06315"/>
    <w:rsid w:val="00F06AA5"/>
    <w:rsid w:val="00F20582"/>
    <w:rsid w:val="00F20E88"/>
    <w:rsid w:val="00F20EB0"/>
    <w:rsid w:val="00F215C4"/>
    <w:rsid w:val="00F217AC"/>
    <w:rsid w:val="00F24740"/>
    <w:rsid w:val="00F35B51"/>
    <w:rsid w:val="00F36499"/>
    <w:rsid w:val="00F378C8"/>
    <w:rsid w:val="00F40597"/>
    <w:rsid w:val="00F40DF1"/>
    <w:rsid w:val="00F44532"/>
    <w:rsid w:val="00F451D6"/>
    <w:rsid w:val="00F455EB"/>
    <w:rsid w:val="00F50316"/>
    <w:rsid w:val="00F51D2E"/>
    <w:rsid w:val="00F5285A"/>
    <w:rsid w:val="00F57BED"/>
    <w:rsid w:val="00F60518"/>
    <w:rsid w:val="00F61280"/>
    <w:rsid w:val="00F63879"/>
    <w:rsid w:val="00F63ABB"/>
    <w:rsid w:val="00F6699D"/>
    <w:rsid w:val="00F71038"/>
    <w:rsid w:val="00F7297D"/>
    <w:rsid w:val="00F85CFF"/>
    <w:rsid w:val="00F91E25"/>
    <w:rsid w:val="00F92DEC"/>
    <w:rsid w:val="00F9508E"/>
    <w:rsid w:val="00F96AC7"/>
    <w:rsid w:val="00F97A47"/>
    <w:rsid w:val="00FA1A82"/>
    <w:rsid w:val="00FA5348"/>
    <w:rsid w:val="00FA6110"/>
    <w:rsid w:val="00FB0076"/>
    <w:rsid w:val="00FB2BA6"/>
    <w:rsid w:val="00FC08AF"/>
    <w:rsid w:val="00FC6239"/>
    <w:rsid w:val="00FC7ED3"/>
    <w:rsid w:val="00FE684D"/>
    <w:rsid w:val="00FE7337"/>
    <w:rsid w:val="00FF1F2A"/>
    <w:rsid w:val="00FF4529"/>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923E30"/>
  <w15:docId w15:val="{916E4EFE-6FBF-C742-BD23-46AC4C62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4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C6"/>
    <w:pPr>
      <w:spacing w:after="0"/>
      <w:ind w:firstLine="0"/>
      <w:jc w:val="left"/>
    </w:pPr>
    <w:rPr>
      <w:rFonts w:ascii="Book Antiqua" w:hAnsi="Book Antiqua"/>
    </w:rPr>
  </w:style>
  <w:style w:type="paragraph" w:styleId="Heading1">
    <w:name w:val="heading 1"/>
    <w:basedOn w:val="Normal"/>
    <w:next w:val="Normal"/>
    <w:link w:val="Heading1Char"/>
    <w:uiPriority w:val="9"/>
    <w:qFormat/>
    <w:rsid w:val="009D21F5"/>
    <w:pPr>
      <w:jc w:val="center"/>
      <w:outlineLvl w:val="0"/>
    </w:pPr>
    <w:rPr>
      <w:rFonts w:ascii="Garamond" w:hAnsi="Garamond"/>
      <w:b/>
      <w:smallCaps/>
    </w:rPr>
  </w:style>
  <w:style w:type="paragraph" w:styleId="Heading2">
    <w:name w:val="heading 2"/>
    <w:basedOn w:val="Normal"/>
    <w:next w:val="Normal"/>
    <w:link w:val="Heading2Char"/>
    <w:uiPriority w:val="9"/>
    <w:unhideWhenUsed/>
    <w:qFormat/>
    <w:rsid w:val="00B12758"/>
    <w:pPr>
      <w:spacing w:before="40" w:after="160"/>
      <w:jc w:val="both"/>
      <w:outlineLvl w:val="1"/>
    </w:pPr>
    <w:rPr>
      <w:rFonts w:ascii="Garamond" w:hAnsi="Garamon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41CC6"/>
    <w:rPr>
      <w:color w:val="0000FF"/>
      <w:u w:val="single"/>
    </w:rPr>
  </w:style>
  <w:style w:type="paragraph" w:styleId="NormalWeb">
    <w:name w:val="Normal (Web)"/>
    <w:basedOn w:val="Normal"/>
    <w:uiPriority w:val="99"/>
    <w:unhideWhenUsed/>
    <w:rsid w:val="00241CC6"/>
    <w:pPr>
      <w:spacing w:before="100" w:beforeAutospacing="1" w:after="100" w:afterAutospacing="1"/>
    </w:pPr>
    <w:rPr>
      <w:rFonts w:ascii="Times New Roman" w:hAnsi="Times New Roman"/>
    </w:rPr>
  </w:style>
  <w:style w:type="character" w:styleId="Strong">
    <w:name w:val="Strong"/>
    <w:basedOn w:val="DefaultParagraphFont"/>
    <w:uiPriority w:val="22"/>
    <w:qFormat/>
    <w:rsid w:val="00241CC6"/>
    <w:rPr>
      <w:b/>
      <w:bCs/>
    </w:rPr>
  </w:style>
  <w:style w:type="character" w:styleId="Emphasis">
    <w:name w:val="Emphasis"/>
    <w:basedOn w:val="DefaultParagraphFont"/>
    <w:uiPriority w:val="20"/>
    <w:qFormat/>
    <w:rsid w:val="00241CC6"/>
    <w:rPr>
      <w:i/>
      <w:iCs/>
    </w:rPr>
  </w:style>
  <w:style w:type="character" w:styleId="FollowedHyperlink">
    <w:name w:val="FollowedHyperlink"/>
    <w:basedOn w:val="DefaultParagraphFont"/>
    <w:uiPriority w:val="99"/>
    <w:semiHidden/>
    <w:unhideWhenUsed/>
    <w:rsid w:val="00241CC6"/>
    <w:rPr>
      <w:color w:val="800080" w:themeColor="followedHyperlink"/>
      <w:u w:val="single"/>
    </w:rPr>
  </w:style>
  <w:style w:type="paragraph" w:styleId="Footer">
    <w:name w:val="footer"/>
    <w:basedOn w:val="Normal"/>
    <w:link w:val="FooterChar"/>
    <w:uiPriority w:val="99"/>
    <w:rsid w:val="00D35059"/>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D35059"/>
    <w:rPr>
      <w:rFonts w:eastAsia="Times New Roman"/>
    </w:rPr>
  </w:style>
  <w:style w:type="character" w:styleId="PageNumber">
    <w:name w:val="page number"/>
    <w:basedOn w:val="DefaultParagraphFont"/>
    <w:rsid w:val="00D35059"/>
  </w:style>
  <w:style w:type="paragraph" w:styleId="ListParagraph">
    <w:name w:val="List Paragraph"/>
    <w:basedOn w:val="Normal"/>
    <w:autoRedefine/>
    <w:uiPriority w:val="34"/>
    <w:qFormat/>
    <w:rsid w:val="0073777B"/>
    <w:pPr>
      <w:numPr>
        <w:numId w:val="3"/>
      </w:numPr>
      <w:tabs>
        <w:tab w:val="left" w:pos="0"/>
        <w:tab w:val="left" w:pos="3870"/>
        <w:tab w:val="center" w:pos="4680"/>
      </w:tabs>
      <w:spacing w:after="60"/>
      <w:ind w:left="955"/>
      <w:contextualSpacing/>
    </w:pPr>
    <w:rPr>
      <w:rFonts w:ascii="Garamond" w:eastAsia="Times New Roman" w:hAnsi="Garamond"/>
      <w:iCs/>
    </w:rPr>
  </w:style>
  <w:style w:type="paragraph" w:styleId="Header">
    <w:name w:val="header"/>
    <w:basedOn w:val="Normal"/>
    <w:link w:val="HeaderChar"/>
    <w:uiPriority w:val="99"/>
    <w:unhideWhenUsed/>
    <w:rsid w:val="00D35059"/>
    <w:pPr>
      <w:tabs>
        <w:tab w:val="center" w:pos="4680"/>
        <w:tab w:val="right" w:pos="9360"/>
      </w:tabs>
    </w:pPr>
  </w:style>
  <w:style w:type="character" w:customStyle="1" w:styleId="HeaderChar">
    <w:name w:val="Header Char"/>
    <w:basedOn w:val="DefaultParagraphFont"/>
    <w:link w:val="Header"/>
    <w:uiPriority w:val="99"/>
    <w:rsid w:val="00D35059"/>
    <w:rPr>
      <w:rFonts w:ascii="Book Antiqua" w:hAnsi="Book Antiqua"/>
    </w:rPr>
  </w:style>
  <w:style w:type="paragraph" w:styleId="BalloonText">
    <w:name w:val="Balloon Text"/>
    <w:basedOn w:val="Normal"/>
    <w:link w:val="BalloonTextChar"/>
    <w:uiPriority w:val="99"/>
    <w:semiHidden/>
    <w:unhideWhenUsed/>
    <w:rsid w:val="00C53698"/>
    <w:rPr>
      <w:rFonts w:ascii="Tahoma" w:hAnsi="Tahoma" w:cs="Tahoma"/>
      <w:sz w:val="16"/>
      <w:szCs w:val="16"/>
    </w:rPr>
  </w:style>
  <w:style w:type="character" w:customStyle="1" w:styleId="BalloonTextChar">
    <w:name w:val="Balloon Text Char"/>
    <w:basedOn w:val="DefaultParagraphFont"/>
    <w:link w:val="BalloonText"/>
    <w:uiPriority w:val="99"/>
    <w:semiHidden/>
    <w:rsid w:val="00C53698"/>
    <w:rPr>
      <w:rFonts w:ascii="Tahoma" w:hAnsi="Tahoma" w:cs="Tahoma"/>
      <w:sz w:val="16"/>
      <w:szCs w:val="16"/>
    </w:rPr>
  </w:style>
  <w:style w:type="table" w:styleId="TableGrid">
    <w:name w:val="Table Grid"/>
    <w:basedOn w:val="TableNormal"/>
    <w:uiPriority w:val="59"/>
    <w:rsid w:val="009B06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
    <w:name w:val="Table"/>
    <w:uiPriority w:val="99"/>
    <w:rsid w:val="0034073F"/>
    <w:pPr>
      <w:numPr>
        <w:numId w:val="2"/>
      </w:numPr>
    </w:pPr>
  </w:style>
  <w:style w:type="paragraph" w:styleId="BodyText">
    <w:name w:val="Body Text"/>
    <w:basedOn w:val="Normal"/>
    <w:link w:val="BodyTextChar"/>
    <w:uiPriority w:val="1"/>
    <w:unhideWhenUsed/>
    <w:rsid w:val="00E260DE"/>
    <w:pPr>
      <w:autoSpaceDE w:val="0"/>
      <w:autoSpaceDN w:val="0"/>
      <w:spacing w:before="182"/>
      <w:ind w:left="119"/>
    </w:pPr>
    <w:rPr>
      <w:rFonts w:ascii="Calibri" w:eastAsia="Calibri" w:hAnsi="Calibri"/>
      <w:sz w:val="22"/>
      <w:szCs w:val="22"/>
    </w:rPr>
  </w:style>
  <w:style w:type="character" w:customStyle="1" w:styleId="BodyTextChar">
    <w:name w:val="Body Text Char"/>
    <w:basedOn w:val="DefaultParagraphFont"/>
    <w:link w:val="BodyText"/>
    <w:uiPriority w:val="1"/>
    <w:rsid w:val="00E260DE"/>
    <w:rPr>
      <w:rFonts w:ascii="Calibri" w:eastAsia="Calibri" w:hAnsi="Calibri"/>
      <w:sz w:val="22"/>
      <w:szCs w:val="22"/>
    </w:rPr>
  </w:style>
  <w:style w:type="character" w:customStyle="1" w:styleId="Heading1Char">
    <w:name w:val="Heading 1 Char"/>
    <w:basedOn w:val="DefaultParagraphFont"/>
    <w:link w:val="Heading1"/>
    <w:uiPriority w:val="9"/>
    <w:rsid w:val="009D21F5"/>
    <w:rPr>
      <w:rFonts w:ascii="Garamond" w:hAnsi="Garamond"/>
      <w:b/>
      <w:smallCaps/>
    </w:rPr>
  </w:style>
  <w:style w:type="character" w:customStyle="1" w:styleId="Heading2Char">
    <w:name w:val="Heading 2 Char"/>
    <w:basedOn w:val="DefaultParagraphFont"/>
    <w:link w:val="Heading2"/>
    <w:uiPriority w:val="9"/>
    <w:rsid w:val="00B12758"/>
    <w:rPr>
      <w:rFonts w:ascii="Garamond" w:hAnsi="Garamond"/>
      <w:b/>
      <w:bCs/>
      <w:u w:val="single"/>
    </w:rPr>
  </w:style>
  <w:style w:type="character" w:styleId="UnresolvedMention">
    <w:name w:val="Unresolved Mention"/>
    <w:basedOn w:val="DefaultParagraphFont"/>
    <w:uiPriority w:val="99"/>
    <w:semiHidden/>
    <w:unhideWhenUsed/>
    <w:rsid w:val="00201A10"/>
    <w:rPr>
      <w:color w:val="605E5C"/>
      <w:shd w:val="clear" w:color="auto" w:fill="E1DFDD"/>
    </w:rPr>
  </w:style>
  <w:style w:type="character" w:styleId="CommentReference">
    <w:name w:val="annotation reference"/>
    <w:basedOn w:val="DefaultParagraphFont"/>
    <w:uiPriority w:val="99"/>
    <w:semiHidden/>
    <w:unhideWhenUsed/>
    <w:rsid w:val="001A1A76"/>
    <w:rPr>
      <w:sz w:val="16"/>
      <w:szCs w:val="16"/>
    </w:rPr>
  </w:style>
  <w:style w:type="paragraph" w:styleId="CommentText">
    <w:name w:val="annotation text"/>
    <w:basedOn w:val="Normal"/>
    <w:link w:val="CommentTextChar"/>
    <w:uiPriority w:val="99"/>
    <w:semiHidden/>
    <w:unhideWhenUsed/>
    <w:rsid w:val="001A1A76"/>
    <w:rPr>
      <w:sz w:val="20"/>
      <w:szCs w:val="20"/>
    </w:rPr>
  </w:style>
  <w:style w:type="character" w:customStyle="1" w:styleId="CommentTextChar">
    <w:name w:val="Comment Text Char"/>
    <w:basedOn w:val="DefaultParagraphFont"/>
    <w:link w:val="CommentText"/>
    <w:uiPriority w:val="99"/>
    <w:semiHidden/>
    <w:rsid w:val="001A1A76"/>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A1A76"/>
    <w:rPr>
      <w:b/>
      <w:bCs/>
    </w:rPr>
  </w:style>
  <w:style w:type="character" w:customStyle="1" w:styleId="CommentSubjectChar">
    <w:name w:val="Comment Subject Char"/>
    <w:basedOn w:val="CommentTextChar"/>
    <w:link w:val="CommentSubject"/>
    <w:uiPriority w:val="99"/>
    <w:semiHidden/>
    <w:rsid w:val="001A1A76"/>
    <w:rPr>
      <w:rFonts w:ascii="Book Antiqua" w:hAnsi="Book Antiqu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08923">
      <w:bodyDiv w:val="1"/>
      <w:marLeft w:val="0"/>
      <w:marRight w:val="0"/>
      <w:marTop w:val="0"/>
      <w:marBottom w:val="0"/>
      <w:divBdr>
        <w:top w:val="none" w:sz="0" w:space="0" w:color="auto"/>
        <w:left w:val="none" w:sz="0" w:space="0" w:color="auto"/>
        <w:bottom w:val="none" w:sz="0" w:space="0" w:color="auto"/>
        <w:right w:val="none" w:sz="0" w:space="0" w:color="auto"/>
      </w:divBdr>
      <w:divsChild>
        <w:div w:id="2126650835">
          <w:marLeft w:val="0"/>
          <w:marRight w:val="0"/>
          <w:marTop w:val="0"/>
          <w:marBottom w:val="0"/>
          <w:divBdr>
            <w:top w:val="none" w:sz="0" w:space="0" w:color="auto"/>
            <w:left w:val="none" w:sz="0" w:space="0" w:color="auto"/>
            <w:bottom w:val="none" w:sz="0" w:space="0" w:color="auto"/>
            <w:right w:val="none" w:sz="0" w:space="0" w:color="auto"/>
          </w:divBdr>
        </w:div>
        <w:div w:id="1064447397">
          <w:marLeft w:val="0"/>
          <w:marRight w:val="0"/>
          <w:marTop w:val="0"/>
          <w:marBottom w:val="0"/>
          <w:divBdr>
            <w:top w:val="none" w:sz="0" w:space="0" w:color="auto"/>
            <w:left w:val="none" w:sz="0" w:space="0" w:color="auto"/>
            <w:bottom w:val="none" w:sz="0" w:space="0" w:color="auto"/>
            <w:right w:val="none" w:sz="0" w:space="0" w:color="auto"/>
          </w:divBdr>
        </w:div>
      </w:divsChild>
    </w:div>
    <w:div w:id="712655118">
      <w:bodyDiv w:val="1"/>
      <w:marLeft w:val="0"/>
      <w:marRight w:val="0"/>
      <w:marTop w:val="0"/>
      <w:marBottom w:val="0"/>
      <w:divBdr>
        <w:top w:val="none" w:sz="0" w:space="0" w:color="auto"/>
        <w:left w:val="none" w:sz="0" w:space="0" w:color="auto"/>
        <w:bottom w:val="none" w:sz="0" w:space="0" w:color="auto"/>
        <w:right w:val="none" w:sz="0" w:space="0" w:color="auto"/>
      </w:divBdr>
    </w:div>
    <w:div w:id="1149446892">
      <w:bodyDiv w:val="1"/>
      <w:marLeft w:val="0"/>
      <w:marRight w:val="0"/>
      <w:marTop w:val="0"/>
      <w:marBottom w:val="0"/>
      <w:divBdr>
        <w:top w:val="none" w:sz="0" w:space="0" w:color="auto"/>
        <w:left w:val="none" w:sz="0" w:space="0" w:color="auto"/>
        <w:bottom w:val="none" w:sz="0" w:space="0" w:color="auto"/>
        <w:right w:val="none" w:sz="0" w:space="0" w:color="auto"/>
      </w:divBdr>
      <w:divsChild>
        <w:div w:id="314263523">
          <w:marLeft w:val="0"/>
          <w:marRight w:val="0"/>
          <w:marTop w:val="0"/>
          <w:marBottom w:val="0"/>
          <w:divBdr>
            <w:top w:val="none" w:sz="0" w:space="0" w:color="auto"/>
            <w:left w:val="none" w:sz="0" w:space="0" w:color="auto"/>
            <w:bottom w:val="none" w:sz="0" w:space="0" w:color="auto"/>
            <w:right w:val="none" w:sz="0" w:space="0" w:color="auto"/>
          </w:divBdr>
        </w:div>
        <w:div w:id="368647182">
          <w:marLeft w:val="0"/>
          <w:marRight w:val="0"/>
          <w:marTop w:val="0"/>
          <w:marBottom w:val="0"/>
          <w:divBdr>
            <w:top w:val="none" w:sz="0" w:space="0" w:color="auto"/>
            <w:left w:val="none" w:sz="0" w:space="0" w:color="auto"/>
            <w:bottom w:val="none" w:sz="0" w:space="0" w:color="auto"/>
            <w:right w:val="none" w:sz="0" w:space="0" w:color="auto"/>
          </w:divBdr>
        </w:div>
        <w:div w:id="515920745">
          <w:marLeft w:val="0"/>
          <w:marRight w:val="0"/>
          <w:marTop w:val="0"/>
          <w:marBottom w:val="0"/>
          <w:divBdr>
            <w:top w:val="none" w:sz="0" w:space="0" w:color="auto"/>
            <w:left w:val="none" w:sz="0" w:space="0" w:color="auto"/>
            <w:bottom w:val="none" w:sz="0" w:space="0" w:color="auto"/>
            <w:right w:val="none" w:sz="0" w:space="0" w:color="auto"/>
          </w:divBdr>
        </w:div>
        <w:div w:id="615481014">
          <w:marLeft w:val="0"/>
          <w:marRight w:val="0"/>
          <w:marTop w:val="0"/>
          <w:marBottom w:val="0"/>
          <w:divBdr>
            <w:top w:val="none" w:sz="0" w:space="0" w:color="auto"/>
            <w:left w:val="none" w:sz="0" w:space="0" w:color="auto"/>
            <w:bottom w:val="none" w:sz="0" w:space="0" w:color="auto"/>
            <w:right w:val="none" w:sz="0" w:space="0" w:color="auto"/>
          </w:divBdr>
        </w:div>
        <w:div w:id="636111770">
          <w:marLeft w:val="0"/>
          <w:marRight w:val="0"/>
          <w:marTop w:val="0"/>
          <w:marBottom w:val="0"/>
          <w:divBdr>
            <w:top w:val="none" w:sz="0" w:space="0" w:color="auto"/>
            <w:left w:val="none" w:sz="0" w:space="0" w:color="auto"/>
            <w:bottom w:val="none" w:sz="0" w:space="0" w:color="auto"/>
            <w:right w:val="none" w:sz="0" w:space="0" w:color="auto"/>
          </w:divBdr>
        </w:div>
        <w:div w:id="773523749">
          <w:marLeft w:val="0"/>
          <w:marRight w:val="0"/>
          <w:marTop w:val="0"/>
          <w:marBottom w:val="0"/>
          <w:divBdr>
            <w:top w:val="none" w:sz="0" w:space="0" w:color="auto"/>
            <w:left w:val="none" w:sz="0" w:space="0" w:color="auto"/>
            <w:bottom w:val="none" w:sz="0" w:space="0" w:color="auto"/>
            <w:right w:val="none" w:sz="0" w:space="0" w:color="auto"/>
          </w:divBdr>
        </w:div>
        <w:div w:id="859008169">
          <w:marLeft w:val="0"/>
          <w:marRight w:val="0"/>
          <w:marTop w:val="0"/>
          <w:marBottom w:val="0"/>
          <w:divBdr>
            <w:top w:val="none" w:sz="0" w:space="0" w:color="auto"/>
            <w:left w:val="none" w:sz="0" w:space="0" w:color="auto"/>
            <w:bottom w:val="none" w:sz="0" w:space="0" w:color="auto"/>
            <w:right w:val="none" w:sz="0" w:space="0" w:color="auto"/>
          </w:divBdr>
        </w:div>
        <w:div w:id="1091705923">
          <w:marLeft w:val="0"/>
          <w:marRight w:val="0"/>
          <w:marTop w:val="0"/>
          <w:marBottom w:val="0"/>
          <w:divBdr>
            <w:top w:val="none" w:sz="0" w:space="0" w:color="auto"/>
            <w:left w:val="none" w:sz="0" w:space="0" w:color="auto"/>
            <w:bottom w:val="none" w:sz="0" w:space="0" w:color="auto"/>
            <w:right w:val="none" w:sz="0" w:space="0" w:color="auto"/>
          </w:divBdr>
        </w:div>
        <w:div w:id="1280258469">
          <w:marLeft w:val="0"/>
          <w:marRight w:val="0"/>
          <w:marTop w:val="0"/>
          <w:marBottom w:val="0"/>
          <w:divBdr>
            <w:top w:val="none" w:sz="0" w:space="0" w:color="auto"/>
            <w:left w:val="none" w:sz="0" w:space="0" w:color="auto"/>
            <w:bottom w:val="none" w:sz="0" w:space="0" w:color="auto"/>
            <w:right w:val="none" w:sz="0" w:space="0" w:color="auto"/>
          </w:divBdr>
        </w:div>
        <w:div w:id="1399861669">
          <w:marLeft w:val="0"/>
          <w:marRight w:val="0"/>
          <w:marTop w:val="0"/>
          <w:marBottom w:val="0"/>
          <w:divBdr>
            <w:top w:val="none" w:sz="0" w:space="0" w:color="auto"/>
            <w:left w:val="none" w:sz="0" w:space="0" w:color="auto"/>
            <w:bottom w:val="none" w:sz="0" w:space="0" w:color="auto"/>
            <w:right w:val="none" w:sz="0" w:space="0" w:color="auto"/>
          </w:divBdr>
        </w:div>
        <w:div w:id="1495218091">
          <w:marLeft w:val="0"/>
          <w:marRight w:val="0"/>
          <w:marTop w:val="0"/>
          <w:marBottom w:val="0"/>
          <w:divBdr>
            <w:top w:val="none" w:sz="0" w:space="0" w:color="auto"/>
            <w:left w:val="none" w:sz="0" w:space="0" w:color="auto"/>
            <w:bottom w:val="none" w:sz="0" w:space="0" w:color="auto"/>
            <w:right w:val="none" w:sz="0" w:space="0" w:color="auto"/>
          </w:divBdr>
        </w:div>
        <w:div w:id="1760901978">
          <w:marLeft w:val="0"/>
          <w:marRight w:val="0"/>
          <w:marTop w:val="0"/>
          <w:marBottom w:val="0"/>
          <w:divBdr>
            <w:top w:val="none" w:sz="0" w:space="0" w:color="auto"/>
            <w:left w:val="none" w:sz="0" w:space="0" w:color="auto"/>
            <w:bottom w:val="none" w:sz="0" w:space="0" w:color="auto"/>
            <w:right w:val="none" w:sz="0" w:space="0" w:color="auto"/>
          </w:divBdr>
        </w:div>
        <w:div w:id="1796290195">
          <w:marLeft w:val="0"/>
          <w:marRight w:val="0"/>
          <w:marTop w:val="0"/>
          <w:marBottom w:val="0"/>
          <w:divBdr>
            <w:top w:val="none" w:sz="0" w:space="0" w:color="auto"/>
            <w:left w:val="none" w:sz="0" w:space="0" w:color="auto"/>
            <w:bottom w:val="none" w:sz="0" w:space="0" w:color="auto"/>
            <w:right w:val="none" w:sz="0" w:space="0" w:color="auto"/>
          </w:divBdr>
        </w:div>
        <w:div w:id="2042316902">
          <w:marLeft w:val="0"/>
          <w:marRight w:val="0"/>
          <w:marTop w:val="0"/>
          <w:marBottom w:val="0"/>
          <w:divBdr>
            <w:top w:val="none" w:sz="0" w:space="0" w:color="auto"/>
            <w:left w:val="none" w:sz="0" w:space="0" w:color="auto"/>
            <w:bottom w:val="none" w:sz="0" w:space="0" w:color="auto"/>
            <w:right w:val="none" w:sz="0" w:space="0" w:color="auto"/>
          </w:divBdr>
        </w:div>
        <w:div w:id="2125612281">
          <w:marLeft w:val="0"/>
          <w:marRight w:val="0"/>
          <w:marTop w:val="0"/>
          <w:marBottom w:val="0"/>
          <w:divBdr>
            <w:top w:val="none" w:sz="0" w:space="0" w:color="auto"/>
            <w:left w:val="none" w:sz="0" w:space="0" w:color="auto"/>
            <w:bottom w:val="none" w:sz="0" w:space="0" w:color="auto"/>
            <w:right w:val="none" w:sz="0" w:space="0" w:color="auto"/>
          </w:divBdr>
        </w:div>
      </w:divsChild>
    </w:div>
    <w:div w:id="20974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edu/covid-19/guidelines-protocols/diagnosis-symptoms/" TargetMode="External"/><Relationship Id="rId13" Type="http://schemas.openxmlformats.org/officeDocument/2006/relationships/hyperlink" Target="https://uh.edu/accessibility/" TargetMode="External"/><Relationship Id="rId18" Type="http://schemas.openxmlformats.org/officeDocument/2006/relationships/hyperlink" Target="http://www.thisamericanlife.org/radio-archives/episode/471/the-conver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odcasts.apple.com/us/podcast/mar-a-lago-search-part-of-espionage-act-investigation/id1490993194?i=1000576219390" TargetMode="External"/><Relationship Id="rId7" Type="http://schemas.openxmlformats.org/officeDocument/2006/relationships/endnotes" Target="endnotes.xml"/><Relationship Id="rId12" Type="http://schemas.openxmlformats.org/officeDocument/2006/relationships/hyperlink" Target="https://uh.edu/accessibility/" TargetMode="External"/><Relationship Id="rId17" Type="http://schemas.openxmlformats.org/officeDocument/2006/relationships/hyperlink" Target="http://www.radiolab.org/story/60-word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h.edu/caps/outreach/lets_talk.html" TargetMode="External"/><Relationship Id="rId20" Type="http://schemas.openxmlformats.org/officeDocument/2006/relationships/hyperlink" Target="https://podcasts.apple.com/podcast/15000485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edu/covid-19/informati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h.edu/cap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uh.edu/covid-19/information-for/students/" TargetMode="External"/><Relationship Id="rId19" Type="http://schemas.openxmlformats.org/officeDocument/2006/relationships/hyperlink" Target="https://www.lawfareblog.com/lawfare-podcast-how-fix-insurrection-act" TargetMode="External"/><Relationship Id="rId4" Type="http://schemas.openxmlformats.org/officeDocument/2006/relationships/settings" Target="settings.xml"/><Relationship Id="rId9" Type="http://schemas.openxmlformats.org/officeDocument/2006/relationships/hyperlink" Target="https://www.uh.edu/covid-19/guidelines-protocols/index" TargetMode="External"/><Relationship Id="rId14" Type="http://schemas.openxmlformats.org/officeDocument/2006/relationships/hyperlink" Target="https://uh.edu/equal-opportunity/title-ix-sexual-misconduct/resources/" TargetMode="External"/><Relationship Id="rId22" Type="http://schemas.openxmlformats.org/officeDocument/2006/relationships/hyperlink" Target="https://www.npr.org/podcasts/512643364/ground-truth"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eberman@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E031-801C-754E-936D-9D9F66DB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Berman</dc:creator>
  <cp:lastModifiedBy>Berman, Emily</cp:lastModifiedBy>
  <cp:revision>2</cp:revision>
  <cp:lastPrinted>2022-07-26T14:37:00Z</cp:lastPrinted>
  <dcterms:created xsi:type="dcterms:W3CDTF">2023-11-27T19:12:00Z</dcterms:created>
  <dcterms:modified xsi:type="dcterms:W3CDTF">2023-11-27T19:12:00Z</dcterms:modified>
</cp:coreProperties>
</file>